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C1D" w:rsidRPr="00184994" w:rsidRDefault="00BD382B">
      <w:pPr>
        <w:spacing w:after="0" w:line="259" w:lineRule="auto"/>
        <w:ind w:left="-5" w:right="0"/>
        <w:jc w:val="left"/>
        <w:rPr>
          <w:rFonts w:ascii="Cambria" w:hAnsi="Cambria"/>
          <w:sz w:val="24"/>
          <w:szCs w:val="24"/>
        </w:rPr>
      </w:pPr>
      <w:r w:rsidRPr="00184994">
        <w:rPr>
          <w:rFonts w:ascii="Cambria" w:hAnsi="Cambria"/>
          <w:b/>
          <w:sz w:val="24"/>
          <w:szCs w:val="24"/>
        </w:rPr>
        <w:t xml:space="preserve">Załącznik </w:t>
      </w:r>
      <w:r w:rsidR="004829D3" w:rsidRPr="00184994">
        <w:rPr>
          <w:rFonts w:ascii="Cambria" w:hAnsi="Cambria"/>
          <w:b/>
          <w:sz w:val="24"/>
          <w:szCs w:val="24"/>
        </w:rPr>
        <w:t xml:space="preserve">do SWZ </w:t>
      </w:r>
    </w:p>
    <w:p w:rsidR="004B5C1D" w:rsidRPr="00184994" w:rsidRDefault="00BD382B">
      <w:pPr>
        <w:spacing w:after="4" w:line="259" w:lineRule="auto"/>
        <w:ind w:right="4"/>
        <w:jc w:val="center"/>
        <w:rPr>
          <w:rFonts w:ascii="Cambria" w:hAnsi="Cambria"/>
          <w:sz w:val="24"/>
          <w:szCs w:val="24"/>
        </w:rPr>
      </w:pPr>
      <w:r w:rsidRPr="00184994">
        <w:rPr>
          <w:rFonts w:ascii="Cambria" w:hAnsi="Cambria"/>
          <w:b/>
          <w:sz w:val="24"/>
          <w:szCs w:val="24"/>
        </w:rPr>
        <w:t xml:space="preserve">UMOWA Nr        </w:t>
      </w:r>
      <w:r w:rsidR="004829D3" w:rsidRPr="00184994">
        <w:rPr>
          <w:rFonts w:ascii="Cambria" w:hAnsi="Cambria"/>
          <w:b/>
          <w:sz w:val="24"/>
          <w:szCs w:val="24"/>
        </w:rPr>
        <w:t xml:space="preserve">Projekt </w:t>
      </w:r>
    </w:p>
    <w:p w:rsidR="004B5C1D" w:rsidRPr="00184994" w:rsidRDefault="004829D3">
      <w:pPr>
        <w:spacing w:after="0" w:line="259" w:lineRule="auto"/>
        <w:ind w:left="49" w:right="0" w:firstLine="0"/>
        <w:jc w:val="center"/>
        <w:rPr>
          <w:rFonts w:ascii="Cambria" w:hAnsi="Cambria"/>
          <w:sz w:val="24"/>
          <w:szCs w:val="24"/>
        </w:rPr>
      </w:pPr>
      <w:r w:rsidRPr="00184994">
        <w:rPr>
          <w:rFonts w:ascii="Cambria" w:hAnsi="Cambria"/>
          <w:b/>
          <w:sz w:val="24"/>
          <w:szCs w:val="24"/>
        </w:rPr>
        <w:t xml:space="preserve"> </w:t>
      </w:r>
    </w:p>
    <w:p w:rsidR="004B5C1D" w:rsidRPr="00184994" w:rsidRDefault="004829D3">
      <w:pPr>
        <w:spacing w:after="12" w:line="259" w:lineRule="auto"/>
        <w:ind w:left="49" w:right="0" w:firstLine="0"/>
        <w:jc w:val="center"/>
        <w:rPr>
          <w:rFonts w:ascii="Cambria" w:hAnsi="Cambria"/>
          <w:sz w:val="24"/>
          <w:szCs w:val="24"/>
        </w:rPr>
      </w:pPr>
      <w:r w:rsidRPr="00184994">
        <w:rPr>
          <w:rFonts w:ascii="Cambria" w:hAnsi="Cambria"/>
          <w:b/>
          <w:sz w:val="24"/>
          <w:szCs w:val="24"/>
        </w:rPr>
        <w:t xml:space="preserve"> </w:t>
      </w:r>
    </w:p>
    <w:p w:rsidR="00BD382B" w:rsidRPr="00184994" w:rsidRDefault="00BD382B" w:rsidP="00BD382B">
      <w:pPr>
        <w:rPr>
          <w:rFonts w:ascii="Cambria" w:hAnsi="Cambria"/>
          <w:sz w:val="24"/>
          <w:szCs w:val="24"/>
        </w:rPr>
      </w:pPr>
      <w:r w:rsidRPr="00184994">
        <w:rPr>
          <w:rFonts w:ascii="Cambria" w:hAnsi="Cambria"/>
          <w:sz w:val="24"/>
          <w:szCs w:val="24"/>
        </w:rPr>
        <w:t xml:space="preserve">W dniu ………………….. w Górnie pomiędzy: </w:t>
      </w:r>
    </w:p>
    <w:p w:rsidR="00BD382B" w:rsidRPr="00184994" w:rsidRDefault="00BD382B" w:rsidP="00BD382B">
      <w:pPr>
        <w:spacing w:line="276" w:lineRule="auto"/>
        <w:rPr>
          <w:rFonts w:ascii="Cambria" w:hAnsi="Cambria"/>
          <w:b/>
          <w:sz w:val="24"/>
          <w:szCs w:val="24"/>
        </w:rPr>
      </w:pPr>
    </w:p>
    <w:p w:rsidR="00BD382B" w:rsidRPr="00184994" w:rsidRDefault="00BD382B" w:rsidP="00BD382B">
      <w:pPr>
        <w:spacing w:line="276" w:lineRule="auto"/>
        <w:rPr>
          <w:rFonts w:ascii="Cambria" w:hAnsi="Cambria"/>
          <w:bCs/>
          <w:sz w:val="24"/>
          <w:szCs w:val="24"/>
        </w:rPr>
      </w:pPr>
      <w:r w:rsidRPr="00184994">
        <w:rPr>
          <w:rFonts w:ascii="Cambria" w:hAnsi="Cambria"/>
          <w:b/>
          <w:sz w:val="24"/>
          <w:szCs w:val="24"/>
        </w:rPr>
        <w:t>Szpitalem Chorób Płuc i Opieką Długoterminową im. św. Jana Pawła II w Górnie</w:t>
      </w:r>
      <w:r w:rsidRPr="00184994">
        <w:rPr>
          <w:rFonts w:ascii="Cambria" w:hAnsi="Cambria"/>
          <w:bCs/>
          <w:sz w:val="24"/>
          <w:szCs w:val="24"/>
        </w:rPr>
        <w:t xml:space="preserve">, ul. Rzeszowska 5,  36-051 Górno, woj. podkarpackie, NIP: 814-00-02-902, Regon: 000291747 reprezentowanym przez: Dyrektora – lek. med. Grzegorza Hydzika </w:t>
      </w:r>
    </w:p>
    <w:p w:rsidR="00BD382B" w:rsidRPr="00184994" w:rsidRDefault="00BD382B" w:rsidP="00BD382B">
      <w:pPr>
        <w:spacing w:line="276" w:lineRule="auto"/>
        <w:rPr>
          <w:rFonts w:ascii="Cambria" w:hAnsi="Cambria"/>
          <w:bCs/>
          <w:sz w:val="24"/>
          <w:szCs w:val="24"/>
        </w:rPr>
      </w:pPr>
      <w:r w:rsidRPr="00184994">
        <w:rPr>
          <w:rFonts w:ascii="Cambria" w:hAnsi="Cambria"/>
          <w:color w:val="00000A"/>
          <w:sz w:val="24"/>
          <w:szCs w:val="24"/>
        </w:rPr>
        <w:t xml:space="preserve">zwanym dalej </w:t>
      </w:r>
      <w:r w:rsidRPr="00184994">
        <w:rPr>
          <w:rFonts w:ascii="Cambria" w:hAnsi="Cambria"/>
          <w:b/>
          <w:bCs/>
          <w:color w:val="00000A"/>
          <w:sz w:val="24"/>
          <w:szCs w:val="24"/>
        </w:rPr>
        <w:t>„Zamawiającym”</w:t>
      </w:r>
    </w:p>
    <w:p w:rsidR="00BD382B" w:rsidRPr="00184994" w:rsidRDefault="00BD382B" w:rsidP="00BD382B">
      <w:pPr>
        <w:rPr>
          <w:rFonts w:ascii="Cambria" w:hAnsi="Cambria"/>
          <w:sz w:val="24"/>
          <w:szCs w:val="24"/>
        </w:rPr>
      </w:pPr>
      <w:r w:rsidRPr="00184994">
        <w:rPr>
          <w:rFonts w:ascii="Cambria" w:hAnsi="Cambria"/>
          <w:sz w:val="24"/>
          <w:szCs w:val="24"/>
        </w:rPr>
        <w:t>a</w:t>
      </w:r>
    </w:p>
    <w:p w:rsidR="00BD382B" w:rsidRPr="00184994" w:rsidRDefault="00BD382B" w:rsidP="00BD382B">
      <w:pPr>
        <w:rPr>
          <w:rFonts w:ascii="Cambria" w:hAnsi="Cambria"/>
          <w:sz w:val="24"/>
          <w:szCs w:val="24"/>
        </w:rPr>
      </w:pPr>
      <w:r w:rsidRPr="00184994">
        <w:rPr>
          <w:rFonts w:ascii="Cambria" w:eastAsia="Liberation Serif" w:hAnsi="Cambria"/>
          <w:spacing w:val="1"/>
          <w:sz w:val="24"/>
          <w:szCs w:val="24"/>
        </w:rPr>
        <w:t xml:space="preserve">………………………………………………………………………………………………………………………………………………………………………………………………………………………………………………………………………………………………………………………. zwanym dalej </w:t>
      </w:r>
      <w:r w:rsidRPr="00184994">
        <w:rPr>
          <w:rFonts w:ascii="Cambria" w:eastAsia="Liberation Serif" w:hAnsi="Cambria"/>
          <w:b/>
          <w:bCs/>
          <w:spacing w:val="1"/>
          <w:sz w:val="24"/>
          <w:szCs w:val="24"/>
        </w:rPr>
        <w:t>„</w:t>
      </w:r>
      <w:r w:rsidRPr="00184994">
        <w:rPr>
          <w:rFonts w:ascii="Cambria" w:hAnsi="Cambria"/>
          <w:b/>
          <w:bCs/>
          <w:sz w:val="24"/>
          <w:szCs w:val="24"/>
        </w:rPr>
        <w:t>Wykonawcą”</w:t>
      </w:r>
    </w:p>
    <w:p w:rsidR="00BD382B" w:rsidRPr="00184994" w:rsidRDefault="00BD382B">
      <w:pPr>
        <w:spacing w:after="106"/>
        <w:ind w:left="9" w:right="4"/>
        <w:rPr>
          <w:rFonts w:ascii="Cambria" w:hAnsi="Cambria"/>
          <w:sz w:val="24"/>
          <w:szCs w:val="24"/>
        </w:rPr>
      </w:pPr>
    </w:p>
    <w:p w:rsidR="004B5C1D" w:rsidRPr="00184994" w:rsidRDefault="004829D3" w:rsidP="00184994">
      <w:pPr>
        <w:spacing w:after="106"/>
        <w:ind w:left="9" w:right="4"/>
        <w:rPr>
          <w:rFonts w:ascii="Cambria" w:hAnsi="Cambria"/>
          <w:sz w:val="24"/>
          <w:szCs w:val="24"/>
        </w:rPr>
      </w:pPr>
      <w:r w:rsidRPr="00184994">
        <w:rPr>
          <w:rFonts w:ascii="Cambria" w:hAnsi="Cambria"/>
          <w:sz w:val="24"/>
          <w:szCs w:val="24"/>
        </w:rPr>
        <w:t xml:space="preserve">zwanym w dalszej części umowy Wykonawcą, wyłonionym w postępowaniu o udzielenie zamówienia publicznego, o następującej treści: </w:t>
      </w:r>
    </w:p>
    <w:p w:rsidR="004B5C1D" w:rsidRDefault="004829D3">
      <w:pPr>
        <w:spacing w:after="21" w:line="259" w:lineRule="auto"/>
        <w:ind w:left="0" w:right="0" w:firstLine="0"/>
        <w:jc w:val="left"/>
      </w:pPr>
      <w:r>
        <w:t xml:space="preserve"> </w:t>
      </w:r>
    </w:p>
    <w:p w:rsidR="00184994" w:rsidRPr="00791B5C" w:rsidRDefault="00184994" w:rsidP="00184994">
      <w:pPr>
        <w:tabs>
          <w:tab w:val="left" w:pos="1260"/>
        </w:tabs>
        <w:autoSpaceDE w:val="0"/>
        <w:jc w:val="center"/>
        <w:rPr>
          <w:rFonts w:ascii="Cambria" w:hAnsi="Cambria"/>
          <w:sz w:val="24"/>
          <w:szCs w:val="24"/>
        </w:rPr>
      </w:pPr>
      <w:r w:rsidRPr="00791B5C">
        <w:rPr>
          <w:rFonts w:ascii="Cambria" w:hAnsi="Cambria"/>
          <w:b/>
          <w:bCs/>
          <w:sz w:val="24"/>
          <w:szCs w:val="24"/>
        </w:rPr>
        <w:t>§  1</w:t>
      </w:r>
    </w:p>
    <w:p w:rsidR="00184994" w:rsidRPr="00791B5C" w:rsidRDefault="00184994" w:rsidP="00184994">
      <w:pPr>
        <w:tabs>
          <w:tab w:val="left" w:pos="1260"/>
        </w:tabs>
        <w:autoSpaceDE w:val="0"/>
        <w:spacing w:after="0" w:line="240" w:lineRule="auto"/>
        <w:ind w:left="11" w:right="11" w:hanging="11"/>
        <w:jc w:val="center"/>
        <w:rPr>
          <w:rFonts w:ascii="Cambria" w:hAnsi="Cambria"/>
          <w:sz w:val="24"/>
          <w:szCs w:val="24"/>
        </w:rPr>
      </w:pPr>
      <w:r w:rsidRPr="00791B5C">
        <w:rPr>
          <w:rFonts w:ascii="Cambria" w:hAnsi="Cambria"/>
          <w:sz w:val="24"/>
          <w:szCs w:val="24"/>
        </w:rPr>
        <w:t xml:space="preserve"> </w:t>
      </w:r>
      <w:r w:rsidRPr="00791B5C">
        <w:rPr>
          <w:rFonts w:ascii="Cambria" w:hAnsi="Cambria"/>
          <w:bCs/>
          <w:sz w:val="24"/>
          <w:szCs w:val="24"/>
        </w:rPr>
        <w:t>Przedmiot umowy ramowej i opis przedmiotu zamówienia</w:t>
      </w:r>
    </w:p>
    <w:p w:rsidR="00184994" w:rsidRPr="00791B5C" w:rsidRDefault="00184994" w:rsidP="00184994">
      <w:pPr>
        <w:spacing w:after="0" w:line="240" w:lineRule="auto"/>
        <w:ind w:left="11" w:right="11" w:hanging="11"/>
        <w:rPr>
          <w:rFonts w:ascii="Cambria" w:hAnsi="Cambria"/>
          <w:color w:val="FF0000"/>
          <w:sz w:val="24"/>
          <w:szCs w:val="24"/>
        </w:rPr>
      </w:pPr>
      <w:r w:rsidRPr="00791B5C">
        <w:rPr>
          <w:rFonts w:ascii="Cambria" w:hAnsi="Cambria"/>
          <w:sz w:val="24"/>
          <w:szCs w:val="24"/>
        </w:rPr>
        <w:t xml:space="preserve">1. Przedmiotem umowy ramowej jest zakup i dostawa leku z programu lekowego do stosowania w programie lekowym leczenia </w:t>
      </w:r>
      <w:r w:rsidR="003C785D">
        <w:rPr>
          <w:rFonts w:ascii="Cambria" w:hAnsi="Cambria"/>
          <w:sz w:val="24"/>
          <w:szCs w:val="24"/>
        </w:rPr>
        <w:t xml:space="preserve">chorych </w:t>
      </w:r>
      <w:r w:rsidR="00431136">
        <w:rPr>
          <w:rFonts w:ascii="Cambria" w:hAnsi="Cambria"/>
          <w:sz w:val="24"/>
          <w:szCs w:val="24"/>
        </w:rPr>
        <w:t>z ciężką postacią astmy</w:t>
      </w:r>
      <w:r w:rsidRPr="00791B5C">
        <w:rPr>
          <w:rFonts w:ascii="Cambria" w:hAnsi="Cambria"/>
          <w:sz w:val="24"/>
          <w:szCs w:val="24"/>
        </w:rPr>
        <w:t xml:space="preserve">  w ramach</w:t>
      </w:r>
      <w:r w:rsidRPr="00791B5C">
        <w:rPr>
          <w:rFonts w:ascii="Cambria" w:hAnsi="Cambria"/>
          <w:sz w:val="24"/>
          <w:szCs w:val="24"/>
          <w:lang w:eastAsia="ar-SA"/>
        </w:rPr>
        <w:t xml:space="preserve"> umowy ramowej</w:t>
      </w:r>
    </w:p>
    <w:p w:rsidR="00184994" w:rsidRPr="00791B5C" w:rsidRDefault="00184994" w:rsidP="00184994">
      <w:pPr>
        <w:autoSpaceDE w:val="0"/>
        <w:spacing w:after="0" w:line="240" w:lineRule="auto"/>
        <w:ind w:left="11" w:right="11" w:hanging="11"/>
        <w:rPr>
          <w:rFonts w:ascii="Cambria" w:hAnsi="Cambria"/>
          <w:sz w:val="24"/>
          <w:szCs w:val="24"/>
        </w:rPr>
      </w:pPr>
      <w:r w:rsidRPr="00791B5C">
        <w:rPr>
          <w:rFonts w:ascii="Cambria" w:hAnsi="Cambria"/>
          <w:sz w:val="24"/>
          <w:szCs w:val="24"/>
        </w:rPr>
        <w:t>2. Celem zawarcia niniejszej umowy ra</w:t>
      </w:r>
      <w:bookmarkStart w:id="0" w:name="_GoBack"/>
      <w:bookmarkEnd w:id="0"/>
      <w:r w:rsidRPr="00791B5C">
        <w:rPr>
          <w:rFonts w:ascii="Cambria" w:hAnsi="Cambria"/>
          <w:sz w:val="24"/>
          <w:szCs w:val="24"/>
        </w:rPr>
        <w:t xml:space="preserve">mowej jest ustalenie warunków dotyczących zamówień publicznych, które mogą być udzielane w okresie trwania umowy ramowej. </w:t>
      </w:r>
    </w:p>
    <w:p w:rsidR="00184994" w:rsidRPr="00791B5C" w:rsidRDefault="00184994" w:rsidP="00184994">
      <w:pPr>
        <w:autoSpaceDE w:val="0"/>
        <w:spacing w:after="0" w:line="240" w:lineRule="auto"/>
        <w:ind w:left="11" w:right="11" w:hanging="11"/>
        <w:rPr>
          <w:rFonts w:ascii="Cambria" w:hAnsi="Cambria"/>
          <w:sz w:val="24"/>
          <w:szCs w:val="24"/>
        </w:rPr>
      </w:pPr>
      <w:r w:rsidRPr="00791B5C">
        <w:rPr>
          <w:rFonts w:ascii="Cambria" w:hAnsi="Cambria"/>
          <w:sz w:val="24"/>
          <w:szCs w:val="24"/>
        </w:rPr>
        <w:t xml:space="preserve">3. Zawarcie niniejszej umowy ramowej nie rodzi po stronie Zamawiającego obowiązku nabycia produktów leczniczych będących przedmiotem umowy ramowej, a po stronie Wykonawcy roszczenia o udzielenie zamówienia na jego dostawę. </w:t>
      </w:r>
    </w:p>
    <w:p w:rsidR="00184994" w:rsidRPr="00184994" w:rsidRDefault="00184994" w:rsidP="00184994">
      <w:pPr>
        <w:spacing w:after="0" w:line="240" w:lineRule="auto"/>
        <w:ind w:left="11" w:right="11" w:hanging="11"/>
        <w:rPr>
          <w:rFonts w:ascii="Cambria" w:hAnsi="Cambria"/>
          <w:sz w:val="24"/>
          <w:szCs w:val="24"/>
        </w:rPr>
      </w:pPr>
      <w:r w:rsidRPr="00791B5C">
        <w:rPr>
          <w:rFonts w:ascii="Cambria" w:hAnsi="Cambria"/>
          <w:sz w:val="24"/>
          <w:szCs w:val="24"/>
        </w:rPr>
        <w:t>4. Wykonawca gwarantuje, że</w:t>
      </w:r>
      <w:r w:rsidRPr="00184994">
        <w:rPr>
          <w:rFonts w:ascii="Cambria" w:hAnsi="Cambria"/>
          <w:sz w:val="24"/>
          <w:szCs w:val="24"/>
        </w:rPr>
        <w:t xml:space="preserve"> dostarczony przedmiot umowy posiada dokumenty dopuszczające do obrotu i</w:t>
      </w:r>
      <w:r w:rsidR="003C785D">
        <w:rPr>
          <w:rFonts w:ascii="Cambria" w:hAnsi="Cambria"/>
          <w:sz w:val="24"/>
          <w:szCs w:val="24"/>
        </w:rPr>
        <w:t xml:space="preserve"> </w:t>
      </w:r>
      <w:r w:rsidRPr="00184994">
        <w:rPr>
          <w:rFonts w:ascii="Cambria" w:hAnsi="Cambria"/>
          <w:sz w:val="24"/>
          <w:szCs w:val="24"/>
        </w:rPr>
        <w:t>używania zgodnie z obowiązującymi przepisami prawa w tym zakresie.</w:t>
      </w:r>
    </w:p>
    <w:p w:rsidR="00184994" w:rsidRPr="00184994" w:rsidRDefault="00184994" w:rsidP="00184994">
      <w:pPr>
        <w:spacing w:after="0" w:line="240" w:lineRule="auto"/>
        <w:ind w:left="11" w:right="11" w:hanging="11"/>
        <w:rPr>
          <w:rFonts w:ascii="Cambria" w:hAnsi="Cambria"/>
          <w:sz w:val="24"/>
          <w:szCs w:val="24"/>
        </w:rPr>
      </w:pPr>
      <w:r w:rsidRPr="00184994">
        <w:rPr>
          <w:rFonts w:ascii="Cambria" w:hAnsi="Cambria"/>
          <w:sz w:val="24"/>
          <w:szCs w:val="24"/>
        </w:rPr>
        <w:t>5. Wykonawca jest odpowiedzialny względem Zamawiającego za wszelkie wady fizyczne, w tym niekompletność przedmiotu umowy ramowej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rsidR="004B5C1D" w:rsidRDefault="004829D3">
      <w:pPr>
        <w:spacing w:after="16" w:line="259" w:lineRule="auto"/>
        <w:ind w:left="49" w:right="0" w:firstLine="0"/>
        <w:jc w:val="center"/>
      </w:pPr>
      <w:r>
        <w:rPr>
          <w:b/>
        </w:rPr>
        <w:t xml:space="preserve"> </w:t>
      </w:r>
    </w:p>
    <w:p w:rsidR="004B5C1D" w:rsidRPr="00184994" w:rsidRDefault="004829D3">
      <w:pPr>
        <w:spacing w:after="4" w:line="259" w:lineRule="auto"/>
        <w:ind w:right="6"/>
        <w:jc w:val="center"/>
        <w:rPr>
          <w:rFonts w:ascii="Cambria" w:hAnsi="Cambria"/>
          <w:sz w:val="24"/>
          <w:szCs w:val="24"/>
        </w:rPr>
      </w:pPr>
      <w:r w:rsidRPr="00184994">
        <w:rPr>
          <w:rFonts w:ascii="Cambria" w:hAnsi="Cambria"/>
          <w:b/>
          <w:sz w:val="24"/>
          <w:szCs w:val="24"/>
        </w:rPr>
        <w:t>§  2</w:t>
      </w:r>
      <w:r w:rsidRPr="00184994">
        <w:rPr>
          <w:rFonts w:ascii="Cambria" w:hAnsi="Cambria"/>
          <w:sz w:val="24"/>
          <w:szCs w:val="24"/>
        </w:rPr>
        <w:t xml:space="preserve"> </w:t>
      </w:r>
    </w:p>
    <w:p w:rsidR="004B5C1D" w:rsidRPr="00184994" w:rsidRDefault="004829D3">
      <w:pPr>
        <w:numPr>
          <w:ilvl w:val="0"/>
          <w:numId w:val="1"/>
        </w:numPr>
        <w:ind w:right="4" w:hanging="221"/>
        <w:rPr>
          <w:rFonts w:ascii="Cambria" w:hAnsi="Cambria"/>
          <w:sz w:val="24"/>
          <w:szCs w:val="24"/>
        </w:rPr>
      </w:pPr>
      <w:r w:rsidRPr="00184994">
        <w:rPr>
          <w:rFonts w:ascii="Cambria" w:hAnsi="Cambria"/>
          <w:sz w:val="24"/>
          <w:szCs w:val="24"/>
        </w:rPr>
        <w:t xml:space="preserve">Łączna wartość brutto niniejszej umowy </w:t>
      </w:r>
      <w:r w:rsidR="00184994">
        <w:rPr>
          <w:rFonts w:ascii="Cambria" w:hAnsi="Cambria"/>
          <w:sz w:val="24"/>
          <w:szCs w:val="24"/>
        </w:rPr>
        <w:t xml:space="preserve">ramowej </w:t>
      </w:r>
      <w:r w:rsidRPr="00184994">
        <w:rPr>
          <w:rFonts w:ascii="Cambria" w:hAnsi="Cambria"/>
          <w:sz w:val="24"/>
          <w:szCs w:val="24"/>
        </w:rPr>
        <w:t>wynosi ...........................zł (słownie: ..................................).,</w:t>
      </w:r>
      <w:r w:rsidRPr="00184994">
        <w:rPr>
          <w:rFonts w:ascii="Cambria" w:hAnsi="Cambria"/>
          <w:i/>
          <w:sz w:val="24"/>
          <w:szCs w:val="24"/>
        </w:rPr>
        <w:t xml:space="preserve">  </w:t>
      </w:r>
    </w:p>
    <w:p w:rsidR="004B5C1D" w:rsidRPr="00184994" w:rsidRDefault="004829D3">
      <w:pPr>
        <w:numPr>
          <w:ilvl w:val="0"/>
          <w:numId w:val="1"/>
        </w:numPr>
        <w:ind w:right="4" w:hanging="221"/>
        <w:rPr>
          <w:rFonts w:ascii="Cambria" w:hAnsi="Cambria"/>
          <w:sz w:val="24"/>
          <w:szCs w:val="24"/>
        </w:rPr>
      </w:pPr>
      <w:r w:rsidRPr="00184994">
        <w:rPr>
          <w:rFonts w:ascii="Cambria" w:hAnsi="Cambria"/>
          <w:sz w:val="24"/>
          <w:szCs w:val="24"/>
        </w:rPr>
        <w:t>W cenach jednostkowych zgłoszonych do postępowania zawierają się wszystkie koszty  związane z dostawą</w:t>
      </w:r>
      <w:r w:rsidR="00BD382B" w:rsidRPr="00184994">
        <w:rPr>
          <w:rFonts w:ascii="Cambria" w:hAnsi="Cambria"/>
          <w:sz w:val="24"/>
          <w:szCs w:val="24"/>
        </w:rPr>
        <w:t>, wniesieniem</w:t>
      </w:r>
      <w:r w:rsidR="00EC142B" w:rsidRPr="00184994">
        <w:rPr>
          <w:rFonts w:ascii="Cambria" w:hAnsi="Cambria"/>
          <w:sz w:val="24"/>
          <w:szCs w:val="24"/>
        </w:rPr>
        <w:t>, rozłożeniem zgodnie ze wskazaniami Zamawiającego</w:t>
      </w:r>
      <w:r w:rsidRPr="00184994">
        <w:rPr>
          <w:rFonts w:ascii="Cambria" w:hAnsi="Cambria"/>
          <w:sz w:val="24"/>
          <w:szCs w:val="24"/>
        </w:rPr>
        <w:t xml:space="preserve"> oraz realizacją niniejszego zamówienia </w:t>
      </w:r>
      <w:proofErr w:type="spellStart"/>
      <w:r w:rsidRPr="00184994">
        <w:rPr>
          <w:rFonts w:ascii="Cambria" w:hAnsi="Cambria"/>
          <w:sz w:val="24"/>
          <w:szCs w:val="24"/>
        </w:rPr>
        <w:t>loco</w:t>
      </w:r>
      <w:proofErr w:type="spellEnd"/>
      <w:r w:rsidRPr="00184994">
        <w:rPr>
          <w:rFonts w:ascii="Cambria" w:hAnsi="Cambria"/>
          <w:sz w:val="24"/>
          <w:szCs w:val="24"/>
        </w:rPr>
        <w:t xml:space="preserve"> </w:t>
      </w:r>
      <w:r w:rsidR="00BD382B" w:rsidRPr="00184994">
        <w:rPr>
          <w:rFonts w:ascii="Cambria" w:hAnsi="Cambria"/>
          <w:sz w:val="24"/>
          <w:szCs w:val="24"/>
        </w:rPr>
        <w:t>Dział Farmacji Szpitalnej</w:t>
      </w:r>
      <w:r w:rsidRPr="00184994">
        <w:rPr>
          <w:rFonts w:ascii="Cambria" w:hAnsi="Cambria"/>
          <w:sz w:val="24"/>
          <w:szCs w:val="24"/>
        </w:rPr>
        <w:t xml:space="preserve"> Zamawiającego. </w:t>
      </w:r>
    </w:p>
    <w:p w:rsidR="00BD382B" w:rsidRPr="00184994" w:rsidRDefault="004829D3">
      <w:pPr>
        <w:numPr>
          <w:ilvl w:val="0"/>
          <w:numId w:val="1"/>
        </w:numPr>
        <w:ind w:right="4" w:hanging="221"/>
        <w:rPr>
          <w:rFonts w:ascii="Cambria" w:hAnsi="Cambria"/>
          <w:sz w:val="24"/>
          <w:szCs w:val="24"/>
        </w:rPr>
      </w:pPr>
      <w:r w:rsidRPr="00184994">
        <w:rPr>
          <w:rFonts w:ascii="Cambria" w:hAnsi="Cambria"/>
          <w:sz w:val="24"/>
          <w:szCs w:val="24"/>
        </w:rPr>
        <w:t xml:space="preserve">Wykonawca gwarantuje stałość cen jednostkowych  zaproponowanych w postępowaniu przez cały okres trwania umowy tj. przez  okres </w:t>
      </w:r>
      <w:r w:rsidR="003C785D">
        <w:rPr>
          <w:rFonts w:ascii="Cambria" w:hAnsi="Cambria"/>
          <w:sz w:val="24"/>
          <w:szCs w:val="24"/>
        </w:rPr>
        <w:t>7</w:t>
      </w:r>
      <w:r w:rsidRPr="00184994">
        <w:rPr>
          <w:rFonts w:ascii="Cambria" w:hAnsi="Cambria"/>
          <w:sz w:val="24"/>
          <w:szCs w:val="24"/>
        </w:rPr>
        <w:t xml:space="preserve"> miesięcy od daty podpisania umowy z zastrzeżeniem ust. 5, 6, 7, 8. </w:t>
      </w:r>
    </w:p>
    <w:p w:rsidR="004B5C1D" w:rsidRPr="00184994" w:rsidRDefault="004829D3" w:rsidP="00184994">
      <w:pPr>
        <w:numPr>
          <w:ilvl w:val="0"/>
          <w:numId w:val="1"/>
        </w:numPr>
        <w:ind w:left="0" w:right="4" w:firstLine="0"/>
        <w:rPr>
          <w:rFonts w:ascii="Cambria" w:hAnsi="Cambria"/>
          <w:sz w:val="24"/>
          <w:szCs w:val="24"/>
        </w:rPr>
      </w:pPr>
      <w:r w:rsidRPr="00184994">
        <w:rPr>
          <w:rFonts w:ascii="Cambria" w:hAnsi="Cambria"/>
          <w:sz w:val="24"/>
          <w:szCs w:val="24"/>
        </w:rPr>
        <w:lastRenderedPageBreak/>
        <w:t xml:space="preserve">Cena zakupu przedmiotu umowy nabywanego przez Zamawiającego w celu realizacji świadczeń gwarantowanych w każdym momencie trwania umowy musi być zgodna z przepisami ustawy z dnia 12 maja </w:t>
      </w:r>
      <w:r w:rsidR="00184994" w:rsidRPr="00184994">
        <w:rPr>
          <w:rFonts w:ascii="Cambria" w:hAnsi="Cambria"/>
          <w:sz w:val="24"/>
          <w:szCs w:val="24"/>
        </w:rPr>
        <w:t>2</w:t>
      </w:r>
      <w:r w:rsidRPr="00184994">
        <w:rPr>
          <w:rFonts w:ascii="Cambria" w:hAnsi="Cambria"/>
          <w:sz w:val="24"/>
          <w:szCs w:val="24"/>
        </w:rPr>
        <w:t xml:space="preserve">011 r. o refundacji leków, środków spożywczych specjalnego przeznaczenia żywieniowego oraz wyrobów medycznych (tj. Dz.U. z 2023 r. poz. 826 ze zm.), Obwieszczeniem MZ Zał. B i C nie przekraczająca wysokości limitu finansowania – </w:t>
      </w:r>
      <w:r w:rsidRPr="00184994">
        <w:rPr>
          <w:rFonts w:ascii="Cambria" w:hAnsi="Cambria"/>
          <w:i/>
          <w:sz w:val="24"/>
          <w:szCs w:val="24"/>
        </w:rPr>
        <w:t>jeśli dotyczy</w:t>
      </w:r>
      <w:r w:rsidRPr="00184994">
        <w:rPr>
          <w:rFonts w:ascii="Cambria" w:hAnsi="Cambria"/>
          <w:sz w:val="24"/>
          <w:szCs w:val="24"/>
        </w:rPr>
        <w:t xml:space="preserve">. </w:t>
      </w:r>
    </w:p>
    <w:p w:rsidR="004B5C1D" w:rsidRPr="00184994" w:rsidRDefault="004829D3">
      <w:pPr>
        <w:numPr>
          <w:ilvl w:val="0"/>
          <w:numId w:val="2"/>
        </w:numPr>
        <w:spacing w:after="6"/>
        <w:ind w:right="4"/>
        <w:rPr>
          <w:rFonts w:ascii="Cambria" w:hAnsi="Cambria"/>
          <w:sz w:val="24"/>
          <w:szCs w:val="24"/>
        </w:rPr>
      </w:pPr>
      <w:r w:rsidRPr="00184994">
        <w:rPr>
          <w:rFonts w:ascii="Cambria" w:hAnsi="Cambria"/>
          <w:sz w:val="24"/>
          <w:szCs w:val="24"/>
        </w:rPr>
        <w:t xml:space="preserve">W przypadku zmiany przepisów dotyczących wysokości podatku VAT  w czasie obowiązywania niniejszej umowy ceny brutto nie będące cenami urzędowymi w myśl ustawy o refundacji z dnia 12 maja 2011 r. o refundacji leków, środków spożywczych specjalnego przeznaczenia żywieniowego oraz wyrobów medycznych (tj. Dz. U.  z 2023 r. poz. 826 ze zm. ) ulegną zmianie stosownie do tych przepisów.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W przypadku zmiany cen urzędowych leków, środków spożywczych specjalnego przeznaczenia żywieniowego oraz wyrobów medycznych na wyższe niż wynikające z niniejszej umowy lub wprowadzenia cen urzędowych wyższych niż wynikające z niniejszej umowy, ceny leków dostarczanych na podstawie niniejszej umowy mogą zostać podwyższone najwyżej do wysokości nowych hurtowych cen urzędowych. </w:t>
      </w:r>
    </w:p>
    <w:p w:rsidR="004B5C1D" w:rsidRPr="00184994" w:rsidRDefault="004829D3">
      <w:pPr>
        <w:numPr>
          <w:ilvl w:val="0"/>
          <w:numId w:val="2"/>
        </w:numPr>
        <w:spacing w:after="0"/>
        <w:ind w:right="4"/>
        <w:rPr>
          <w:rFonts w:ascii="Cambria" w:hAnsi="Cambria"/>
          <w:sz w:val="24"/>
          <w:szCs w:val="24"/>
        </w:rPr>
      </w:pPr>
      <w:r w:rsidRPr="00184994">
        <w:rPr>
          <w:rFonts w:ascii="Cambria" w:hAnsi="Cambria"/>
          <w:sz w:val="24"/>
          <w:szCs w:val="24"/>
        </w:rPr>
        <w:t xml:space="preserve">W przypadku zmiany cen urzędowych leków, środków spożywczych specjalnego przeznaczenia żywieniowego oraz wyrobów medycznych na niższe niż wynikające z niniejszej umowy lub wprowadzenia cen urzędowych niższych niż wynikające z niniejszej umowy, ceny leków dostarczanych na podstawie niniejszej umowy zostaną obniżone do poziomu nowych hurtowych cen urzędowych leków z dniem wprowadzenia tych cen.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W przypadku objęcia leku będącego przedmiotem umowy refundacją na podstawie decyzji wydanej w oparciu o ustawę z dnia 12 maja 2011 r. o refundacji leków, środków spożywczych specjalnego przeznaczenia żywieniowego oraz wyrobów medycznych (tj. Dz.U. z 2023 r. poz. 826 ze zm.), cena zakupu leku będzie zgodna z tą ustawą.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W przypadku </w:t>
      </w:r>
      <w:r w:rsidR="00C10586" w:rsidRPr="00184994">
        <w:rPr>
          <w:rFonts w:ascii="Cambria" w:hAnsi="Cambria"/>
          <w:sz w:val="24"/>
          <w:szCs w:val="24"/>
        </w:rPr>
        <w:t>odstąpienia od refundacji leków</w:t>
      </w:r>
      <w:r w:rsidRPr="00184994">
        <w:rPr>
          <w:rFonts w:ascii="Cambria" w:hAnsi="Cambria"/>
          <w:sz w:val="24"/>
          <w:szCs w:val="24"/>
        </w:rPr>
        <w:t xml:space="preserve"> cena leku będącego przedmiotem umowy nie ulegnie zmianie przez czas trwania umowy.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Zamawiający dopuszcza co sześciomiesięczną waloryzację cen/y jednostkowych/ej netto, w przypadku zmiany ceny materiałów lub kosztów związanych z realizacją zamówienia, które to zmiany zostaną wskazane przez Wykonawcę na bazie powszechnie dostępnych periodyków branżowych.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Waloryzacja o której mowa w ust. 10 jest dopuszczalna w razie łącznego spełnienia następujących warunków: </w:t>
      </w:r>
    </w:p>
    <w:p w:rsidR="004B5C1D" w:rsidRPr="00184994" w:rsidRDefault="004829D3">
      <w:pPr>
        <w:numPr>
          <w:ilvl w:val="1"/>
          <w:numId w:val="2"/>
        </w:numPr>
        <w:ind w:right="4" w:hanging="256"/>
        <w:rPr>
          <w:rFonts w:ascii="Cambria" w:hAnsi="Cambria"/>
          <w:sz w:val="24"/>
          <w:szCs w:val="24"/>
        </w:rPr>
      </w:pPr>
      <w:r w:rsidRPr="00184994">
        <w:rPr>
          <w:rFonts w:ascii="Cambria" w:hAnsi="Cambria"/>
          <w:sz w:val="24"/>
          <w:szCs w:val="24"/>
        </w:rPr>
        <w:t xml:space="preserve">złożenia pisemnego wniosku przez Wykonawcę wraz z dokumentem wskazanym w ust. 10 zawierającym wskaźniki cenowe, </w:t>
      </w:r>
    </w:p>
    <w:p w:rsidR="004B5C1D" w:rsidRPr="00184994" w:rsidRDefault="004829D3">
      <w:pPr>
        <w:numPr>
          <w:ilvl w:val="1"/>
          <w:numId w:val="2"/>
        </w:numPr>
        <w:ind w:right="4" w:hanging="256"/>
        <w:rPr>
          <w:rFonts w:ascii="Cambria" w:hAnsi="Cambria"/>
          <w:sz w:val="24"/>
          <w:szCs w:val="24"/>
        </w:rPr>
      </w:pPr>
      <w:r w:rsidRPr="00184994">
        <w:rPr>
          <w:rFonts w:ascii="Cambria" w:hAnsi="Cambria"/>
          <w:sz w:val="24"/>
          <w:szCs w:val="24"/>
        </w:rPr>
        <w:t xml:space="preserve">najwcześniej ustalony wzrost od dnia obowiązywania umowy, </w:t>
      </w:r>
    </w:p>
    <w:p w:rsidR="004B5C1D" w:rsidRPr="00184994" w:rsidRDefault="004829D3">
      <w:pPr>
        <w:numPr>
          <w:ilvl w:val="1"/>
          <w:numId w:val="2"/>
        </w:numPr>
        <w:ind w:right="4" w:hanging="256"/>
        <w:rPr>
          <w:rFonts w:ascii="Cambria" w:hAnsi="Cambria"/>
          <w:sz w:val="24"/>
          <w:szCs w:val="24"/>
        </w:rPr>
      </w:pPr>
      <w:r w:rsidRPr="00184994">
        <w:rPr>
          <w:rFonts w:ascii="Cambria" w:hAnsi="Cambria"/>
          <w:sz w:val="24"/>
          <w:szCs w:val="24"/>
        </w:rPr>
        <w:t xml:space="preserve">zmiany wskaźnika o co najmniej 10 % w stosunku do cen/y wskazanych/ej w załączniku do umowy </w:t>
      </w:r>
    </w:p>
    <w:p w:rsidR="004B5C1D" w:rsidRPr="00184994" w:rsidRDefault="004829D3">
      <w:pPr>
        <w:ind w:left="462" w:right="4"/>
        <w:rPr>
          <w:rFonts w:ascii="Cambria" w:hAnsi="Cambria"/>
          <w:sz w:val="24"/>
          <w:szCs w:val="24"/>
        </w:rPr>
      </w:pPr>
      <w:r w:rsidRPr="00184994">
        <w:rPr>
          <w:rFonts w:ascii="Cambria" w:hAnsi="Cambria"/>
          <w:sz w:val="24"/>
          <w:szCs w:val="24"/>
        </w:rPr>
        <w:t xml:space="preserve">Formularzu cenowym, </w:t>
      </w:r>
    </w:p>
    <w:p w:rsidR="004B5C1D" w:rsidRPr="00184994" w:rsidRDefault="004829D3">
      <w:pPr>
        <w:numPr>
          <w:ilvl w:val="1"/>
          <w:numId w:val="2"/>
        </w:numPr>
        <w:ind w:right="4" w:hanging="256"/>
        <w:rPr>
          <w:rFonts w:ascii="Cambria" w:hAnsi="Cambria"/>
          <w:sz w:val="24"/>
          <w:szCs w:val="24"/>
        </w:rPr>
      </w:pPr>
      <w:r w:rsidRPr="00184994">
        <w:rPr>
          <w:rFonts w:ascii="Cambria" w:hAnsi="Cambria"/>
          <w:sz w:val="24"/>
          <w:szCs w:val="24"/>
        </w:rPr>
        <w:t xml:space="preserve">przedłożenie Zamawiającemu zestawienia faktur z zakupu przez Zamawiającego artykułów po opublikowaniu wskaźnika o którym mowa w ust. 10.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Waloryzację przeprowadza się w oparciu o otrzymane w formie pisemnej wskaźniki cen (o których mowa w ust. 10) za kwartał poprzedzający złożenie wniosku, o którym mowa w ust. 11 pkt 1, w odniesieniu do cen wskazanych w załączniku do umowy Formularzu cenowym.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 xml:space="preserve">Zamawiający może żądać zmiany w zakresie obniżenia wynagrodzenia w przypadku obniżenia ceny produktów leczniczych. Zmiana powyższa winna być dokonana z odpowiednim zastosowaniem przepisów ust. 10 – 13.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lastRenderedPageBreak/>
        <w:t xml:space="preserve">Zmiana cen, o których mowa w ust. 5, 6, 7, 8, 10 obowiązuje od zmiany umowy w postaci aneksu ze skutkiem od dnia wejścia w życie odpowiednich przepisów. </w:t>
      </w:r>
    </w:p>
    <w:p w:rsidR="004B5C1D" w:rsidRPr="00184994" w:rsidRDefault="004829D3">
      <w:pPr>
        <w:numPr>
          <w:ilvl w:val="0"/>
          <w:numId w:val="2"/>
        </w:numPr>
        <w:ind w:right="4"/>
        <w:rPr>
          <w:rFonts w:ascii="Cambria" w:hAnsi="Cambria"/>
          <w:sz w:val="24"/>
          <w:szCs w:val="24"/>
        </w:rPr>
      </w:pPr>
      <w:r w:rsidRPr="00184994">
        <w:rPr>
          <w:rFonts w:ascii="Cambria" w:hAnsi="Cambria"/>
          <w:sz w:val="24"/>
          <w:szCs w:val="24"/>
        </w:rPr>
        <w:t>Strona występująca z inicjatywą zmiany cen zobowiązana jest każdorazowo uprzedzić pisemnie drugą Stronę o zamiarze zmiany cen przedstawiając dokumenty uzasadniające wprowadzenie nowych cen.</w:t>
      </w:r>
      <w:r w:rsidRPr="00184994">
        <w:rPr>
          <w:rFonts w:ascii="Cambria" w:hAnsi="Cambria"/>
          <w:b/>
          <w:sz w:val="24"/>
          <w:szCs w:val="24"/>
        </w:rPr>
        <w:t xml:space="preserve"> </w:t>
      </w:r>
    </w:p>
    <w:p w:rsidR="004B5C1D" w:rsidRPr="00184994" w:rsidRDefault="004829D3">
      <w:pPr>
        <w:spacing w:after="0" w:line="259" w:lineRule="auto"/>
        <w:ind w:left="14" w:right="0" w:firstLine="0"/>
        <w:jc w:val="left"/>
        <w:rPr>
          <w:rFonts w:ascii="Cambria" w:hAnsi="Cambria"/>
          <w:sz w:val="24"/>
          <w:szCs w:val="24"/>
        </w:rPr>
      </w:pPr>
      <w:r w:rsidRPr="00184994">
        <w:rPr>
          <w:rFonts w:ascii="Cambria" w:hAnsi="Cambria"/>
          <w:b/>
          <w:sz w:val="24"/>
          <w:szCs w:val="24"/>
        </w:rPr>
        <w:t xml:space="preserve"> </w:t>
      </w:r>
    </w:p>
    <w:p w:rsidR="00BD382B" w:rsidRPr="00184994" w:rsidRDefault="004829D3">
      <w:pPr>
        <w:ind w:left="-1" w:right="4" w:firstLine="4736"/>
        <w:rPr>
          <w:rFonts w:ascii="Cambria" w:hAnsi="Cambria"/>
          <w:sz w:val="24"/>
          <w:szCs w:val="24"/>
        </w:rPr>
      </w:pPr>
      <w:r w:rsidRPr="00184994">
        <w:rPr>
          <w:rFonts w:ascii="Cambria" w:hAnsi="Cambria"/>
          <w:b/>
          <w:sz w:val="24"/>
          <w:szCs w:val="24"/>
        </w:rPr>
        <w:t>§ 3</w:t>
      </w:r>
      <w:r w:rsidRPr="00184994">
        <w:rPr>
          <w:rFonts w:ascii="Cambria" w:hAnsi="Cambria"/>
          <w:sz w:val="24"/>
          <w:szCs w:val="24"/>
        </w:rPr>
        <w:t xml:space="preserve"> </w:t>
      </w:r>
    </w:p>
    <w:p w:rsidR="00791B5C" w:rsidRPr="00791B5C" w:rsidRDefault="00791B5C" w:rsidP="00791B5C">
      <w:pPr>
        <w:autoSpaceDE w:val="0"/>
        <w:spacing w:after="47"/>
        <w:rPr>
          <w:rFonts w:ascii="Cambria" w:hAnsi="Cambria"/>
          <w:sz w:val="24"/>
          <w:szCs w:val="24"/>
        </w:rPr>
      </w:pPr>
      <w:r w:rsidRPr="00791B5C">
        <w:rPr>
          <w:rFonts w:ascii="Cambria" w:hAnsi="Cambria"/>
          <w:sz w:val="24"/>
          <w:szCs w:val="24"/>
        </w:rPr>
        <w:t xml:space="preserve">1. Zamawiający przystąpi do procedury udzielenia zamówienia na podstawie umowy ramowej poprzez zgłoszenie zapotrzebowania do Wykonawcy. </w:t>
      </w:r>
    </w:p>
    <w:p w:rsidR="00791B5C" w:rsidRPr="00791B5C" w:rsidRDefault="00791B5C" w:rsidP="00791B5C">
      <w:pPr>
        <w:autoSpaceDE w:val="0"/>
        <w:spacing w:after="47"/>
        <w:rPr>
          <w:rFonts w:ascii="Cambria" w:hAnsi="Cambria"/>
          <w:sz w:val="24"/>
          <w:szCs w:val="24"/>
        </w:rPr>
      </w:pPr>
      <w:r w:rsidRPr="00791B5C">
        <w:rPr>
          <w:rFonts w:ascii="Cambria" w:hAnsi="Cambria"/>
          <w:sz w:val="24"/>
          <w:szCs w:val="24"/>
        </w:rPr>
        <w:t xml:space="preserve">2. Zapotrzebowanie Zamawiającego będzie określało w szczególności ilość zamawianego leku, sposób i termin zapłaty, termin wykonania dostawy oraz będzie podpisane przez upoważnionego przedstawiciela Zamawiającego i przekazane wykonawcy faksem na nr ……………….. lub drogą elektroniczną na adres ……..@............... </w:t>
      </w:r>
    </w:p>
    <w:p w:rsidR="00791B5C" w:rsidRPr="00791B5C" w:rsidRDefault="00791B5C" w:rsidP="00791B5C">
      <w:pPr>
        <w:autoSpaceDE w:val="0"/>
        <w:spacing w:after="47"/>
        <w:rPr>
          <w:rFonts w:ascii="Cambria" w:hAnsi="Cambria"/>
          <w:sz w:val="24"/>
          <w:szCs w:val="24"/>
        </w:rPr>
      </w:pPr>
      <w:r w:rsidRPr="00791B5C">
        <w:rPr>
          <w:rFonts w:ascii="Cambria" w:hAnsi="Cambria"/>
          <w:sz w:val="24"/>
          <w:szCs w:val="24"/>
        </w:rPr>
        <w:t xml:space="preserve">3. W odpowiedzi na zgłoszenie zapotrzebowania Wykonawca niezwłocznie jednak nie później niż w terminie 12 godz., liczonych od momentu przesłania zapotrzebowania przez Zamawiającego, akceptuje bądź odrzuca zapotrzebowanie, o czym informuje Zamawiającego drogą elektroniczną na adres </w:t>
      </w:r>
      <w:r w:rsidR="00605F8D">
        <w:rPr>
          <w:rFonts w:ascii="Cambria" w:hAnsi="Cambria"/>
          <w:sz w:val="24"/>
          <w:szCs w:val="24"/>
        </w:rPr>
        <w:t>dfs</w:t>
      </w:r>
      <w:r w:rsidRPr="00791B5C">
        <w:rPr>
          <w:rFonts w:ascii="Cambria" w:hAnsi="Cambria"/>
          <w:sz w:val="24"/>
          <w:szCs w:val="24"/>
        </w:rPr>
        <w:t>@</w:t>
      </w:r>
      <w:r w:rsidR="00605F8D">
        <w:rPr>
          <w:rFonts w:ascii="Cambria" w:hAnsi="Cambria"/>
          <w:sz w:val="24"/>
          <w:szCs w:val="24"/>
        </w:rPr>
        <w:t>gorno.eu</w:t>
      </w:r>
      <w:r w:rsidRPr="00791B5C">
        <w:rPr>
          <w:rFonts w:ascii="Cambria" w:hAnsi="Cambria"/>
          <w:sz w:val="24"/>
          <w:szCs w:val="24"/>
        </w:rPr>
        <w:t xml:space="preserve"> </w:t>
      </w:r>
    </w:p>
    <w:p w:rsidR="00791B5C" w:rsidRPr="00791B5C" w:rsidRDefault="00791B5C" w:rsidP="00791B5C">
      <w:pPr>
        <w:autoSpaceDE w:val="0"/>
        <w:spacing w:after="47"/>
        <w:rPr>
          <w:rFonts w:ascii="Cambria" w:hAnsi="Cambria"/>
          <w:sz w:val="24"/>
          <w:szCs w:val="24"/>
        </w:rPr>
      </w:pPr>
      <w:r w:rsidRPr="00791B5C">
        <w:rPr>
          <w:rFonts w:ascii="Cambria" w:hAnsi="Cambria"/>
          <w:sz w:val="24"/>
          <w:szCs w:val="24"/>
        </w:rPr>
        <w:t xml:space="preserve">4. W przypadku braku odpowiedzi ze strony Wykonawcy w terminie 12 godz., od momentu przesłania zapotrzebowania Zamawiający przyjmuje, że Wykonawca zaakceptował zapotrzebowanie. </w:t>
      </w:r>
    </w:p>
    <w:p w:rsidR="00791B5C" w:rsidRPr="00791B5C" w:rsidRDefault="00791B5C" w:rsidP="00791B5C">
      <w:pPr>
        <w:autoSpaceDE w:val="0"/>
        <w:rPr>
          <w:rFonts w:ascii="Cambria" w:hAnsi="Cambria"/>
          <w:sz w:val="24"/>
          <w:szCs w:val="24"/>
        </w:rPr>
      </w:pPr>
      <w:r w:rsidRPr="00791B5C">
        <w:rPr>
          <w:rFonts w:ascii="Cambria" w:hAnsi="Cambria"/>
          <w:sz w:val="24"/>
          <w:szCs w:val="24"/>
        </w:rPr>
        <w:t>5. Realizacja dostawy do 2 dni roboczych od złożenia zamówienia</w:t>
      </w:r>
      <w:r w:rsidRPr="00791B5C">
        <w:rPr>
          <w:rFonts w:ascii="Cambria" w:hAnsi="Cambria"/>
          <w:i/>
          <w:sz w:val="24"/>
          <w:szCs w:val="24"/>
        </w:rPr>
        <w:t xml:space="preserve">. </w:t>
      </w:r>
      <w:r w:rsidRPr="00791B5C">
        <w:rPr>
          <w:rFonts w:ascii="Cambria" w:hAnsi="Cambria"/>
          <w:iCs/>
          <w:sz w:val="24"/>
          <w:szCs w:val="24"/>
        </w:rPr>
        <w:t>J</w:t>
      </w:r>
      <w:r w:rsidRPr="00791B5C">
        <w:rPr>
          <w:rFonts w:ascii="Cambria" w:hAnsi="Cambria"/>
          <w:sz w:val="24"/>
          <w:szCs w:val="24"/>
        </w:rPr>
        <w:t>eśli dostawa wypada w dniu wolnym od pracy, nastąpi ona w pierwszym dniu roboczym po wyznaczonym terminie</w:t>
      </w:r>
      <w:r w:rsidRPr="00791B5C">
        <w:rPr>
          <w:rFonts w:ascii="Cambria" w:hAnsi="Cambria"/>
          <w:i/>
          <w:iCs/>
          <w:sz w:val="24"/>
          <w:szCs w:val="24"/>
        </w:rPr>
        <w:t>.</w:t>
      </w:r>
      <w:r w:rsidRPr="00791B5C">
        <w:rPr>
          <w:rFonts w:ascii="Cambria" w:hAnsi="Cambria"/>
          <w:sz w:val="24"/>
          <w:szCs w:val="24"/>
        </w:rPr>
        <w:t xml:space="preserve"> Realizacja  w przypadku zamówień na ,,CITO” w ciągu 24 godziny od złożenia zamówienia. </w:t>
      </w:r>
    </w:p>
    <w:p w:rsidR="00791B5C" w:rsidRPr="00791B5C" w:rsidRDefault="00791B5C" w:rsidP="00791B5C">
      <w:pPr>
        <w:autoSpaceDE w:val="0"/>
        <w:rPr>
          <w:rFonts w:ascii="Cambria" w:hAnsi="Cambria"/>
          <w:sz w:val="24"/>
          <w:szCs w:val="24"/>
        </w:rPr>
      </w:pPr>
      <w:r w:rsidRPr="00791B5C">
        <w:rPr>
          <w:rFonts w:ascii="Cambria" w:hAnsi="Cambria"/>
          <w:sz w:val="24"/>
          <w:szCs w:val="24"/>
        </w:rPr>
        <w:t xml:space="preserve">6. Wykonawca zobowiązuje się do zrealizowania  dostawy zgodnie z Rozporządzeniem Ministra Zdrowia z </w:t>
      </w:r>
    </w:p>
    <w:p w:rsidR="00791B5C" w:rsidRPr="00791B5C" w:rsidRDefault="00791B5C" w:rsidP="00791B5C">
      <w:pPr>
        <w:autoSpaceDE w:val="0"/>
        <w:rPr>
          <w:rFonts w:ascii="Cambria" w:hAnsi="Cambria"/>
          <w:sz w:val="24"/>
          <w:szCs w:val="24"/>
        </w:rPr>
      </w:pPr>
      <w:r w:rsidRPr="00791B5C">
        <w:rPr>
          <w:rFonts w:ascii="Cambria" w:hAnsi="Cambria"/>
          <w:sz w:val="24"/>
          <w:szCs w:val="24"/>
        </w:rPr>
        <w:t>z 13 marca 2015 r. w sprawie procedur Dobrej Praktyki Dystrybucyjnej (Dz. U. 2015 poz. 381).</w:t>
      </w:r>
    </w:p>
    <w:p w:rsidR="00791B5C" w:rsidRPr="00791B5C" w:rsidRDefault="00791B5C" w:rsidP="00791B5C">
      <w:pPr>
        <w:autoSpaceDE w:val="0"/>
        <w:rPr>
          <w:rFonts w:ascii="Cambria" w:hAnsi="Cambria"/>
          <w:sz w:val="24"/>
          <w:szCs w:val="24"/>
        </w:rPr>
      </w:pPr>
      <w:r w:rsidRPr="00791B5C">
        <w:rPr>
          <w:rFonts w:ascii="Cambria" w:hAnsi="Cambria"/>
          <w:sz w:val="24"/>
          <w:szCs w:val="24"/>
        </w:rPr>
        <w:t>7. Bezwzględnie wymagane jest spełnienie przez dostarczany przedmiot umowy warunków dopuszczenia do obrotu przez Ministra Zdrowia, Radę Unii Europejskiej lub Komisję Europejską -</w:t>
      </w:r>
      <w:r w:rsidRPr="00791B5C">
        <w:rPr>
          <w:rFonts w:ascii="Cambria" w:hAnsi="Cambria"/>
          <w:i/>
          <w:iCs/>
          <w:sz w:val="24"/>
          <w:szCs w:val="24"/>
        </w:rPr>
        <w:t xml:space="preserve"> (nie dotyczy leków na import docelowy).</w:t>
      </w:r>
    </w:p>
    <w:p w:rsidR="004B5C1D" w:rsidRPr="00184994" w:rsidRDefault="00791B5C" w:rsidP="00BD382B">
      <w:pPr>
        <w:spacing w:after="5"/>
        <w:ind w:right="4" w:firstLine="0"/>
        <w:rPr>
          <w:rFonts w:ascii="Cambria" w:hAnsi="Cambria"/>
          <w:sz w:val="24"/>
          <w:szCs w:val="24"/>
        </w:rPr>
      </w:pPr>
      <w:r>
        <w:rPr>
          <w:rFonts w:ascii="Cambria" w:hAnsi="Cambria"/>
          <w:sz w:val="24"/>
          <w:szCs w:val="24"/>
        </w:rPr>
        <w:t>8</w:t>
      </w:r>
      <w:r w:rsidR="004829D3" w:rsidRPr="00184994">
        <w:rPr>
          <w:rFonts w:ascii="Cambria" w:hAnsi="Cambria"/>
          <w:i/>
          <w:sz w:val="24"/>
          <w:szCs w:val="24"/>
        </w:rPr>
        <w:t xml:space="preserve">. </w:t>
      </w:r>
      <w:r w:rsidR="004829D3" w:rsidRPr="00184994">
        <w:rPr>
          <w:rFonts w:ascii="Cambria" w:hAnsi="Cambria"/>
          <w:sz w:val="24"/>
          <w:szCs w:val="24"/>
        </w:rPr>
        <w:t xml:space="preserve">Termin ważności oferowanego przedmiotu umowy nie może być krótszy niż </w:t>
      </w:r>
      <w:r>
        <w:rPr>
          <w:rFonts w:ascii="Cambria" w:hAnsi="Cambria"/>
          <w:sz w:val="24"/>
          <w:szCs w:val="24"/>
        </w:rPr>
        <w:t>6</w:t>
      </w:r>
      <w:r w:rsidR="004829D3" w:rsidRPr="00184994">
        <w:rPr>
          <w:rFonts w:ascii="Cambria" w:hAnsi="Cambria"/>
          <w:sz w:val="24"/>
          <w:szCs w:val="24"/>
        </w:rPr>
        <w:t xml:space="preserve"> miesięcy od daty dostawy,  </w:t>
      </w:r>
    </w:p>
    <w:p w:rsidR="004B5C1D" w:rsidRPr="00184994" w:rsidRDefault="004829D3">
      <w:pPr>
        <w:ind w:left="9" w:right="4"/>
        <w:rPr>
          <w:rFonts w:ascii="Cambria" w:hAnsi="Cambria"/>
          <w:sz w:val="24"/>
          <w:szCs w:val="24"/>
        </w:rPr>
      </w:pPr>
      <w:r w:rsidRPr="00184994">
        <w:rPr>
          <w:rFonts w:ascii="Cambria" w:hAnsi="Cambria"/>
          <w:sz w:val="24"/>
          <w:szCs w:val="24"/>
        </w:rPr>
        <w:t xml:space="preserve">Dostawy produktów z krótszym terminem ważności mogą być dopuszczone w uzasadnionych farmakoterapeutycznie sytuacjach i każdorazowo zgodę na nie musi wyrazić upoważniony przedstawiciel Zamawiającego. </w:t>
      </w:r>
    </w:p>
    <w:p w:rsidR="00791B5C" w:rsidRPr="00605F8D" w:rsidRDefault="004829D3" w:rsidP="00605F8D">
      <w:pPr>
        <w:pStyle w:val="Akapitzlist"/>
        <w:numPr>
          <w:ilvl w:val="0"/>
          <w:numId w:val="15"/>
        </w:numPr>
        <w:ind w:right="4"/>
        <w:rPr>
          <w:rFonts w:ascii="Cambria" w:hAnsi="Cambria"/>
          <w:sz w:val="24"/>
          <w:szCs w:val="24"/>
        </w:rPr>
      </w:pPr>
      <w:r w:rsidRPr="00791B5C">
        <w:rPr>
          <w:rFonts w:ascii="Cambria" w:hAnsi="Cambria"/>
          <w:sz w:val="24"/>
          <w:szCs w:val="24"/>
        </w:rPr>
        <w:t xml:space="preserve">W przypadku wykrycia lub ujawnienia się wad przedmiotu umowy, Zamawiający uprawniony jest do zawiadomienia Wykonawcy o wadach przedmiotu umowy za pośrednictwem faksu pod numerem </w:t>
      </w:r>
      <w:r w:rsidRPr="00605F8D">
        <w:rPr>
          <w:rFonts w:ascii="Cambria" w:hAnsi="Cambria"/>
          <w:sz w:val="24"/>
          <w:szCs w:val="24"/>
        </w:rPr>
        <w:t xml:space="preserve">....................... </w:t>
      </w:r>
      <w:r w:rsidR="00BD382B" w:rsidRPr="00605F8D">
        <w:rPr>
          <w:rFonts w:ascii="Cambria" w:hAnsi="Cambria"/>
          <w:sz w:val="24"/>
          <w:szCs w:val="24"/>
        </w:rPr>
        <w:t>lub email ……………………</w:t>
      </w:r>
      <w:r w:rsidRPr="00605F8D">
        <w:rPr>
          <w:rFonts w:ascii="Cambria" w:hAnsi="Cambria"/>
          <w:sz w:val="24"/>
          <w:szCs w:val="24"/>
        </w:rPr>
        <w:t>. Zamawiający zastrzega sobie prawo</w:t>
      </w:r>
      <w:r w:rsidR="00CC75CA" w:rsidRPr="00605F8D">
        <w:rPr>
          <w:rFonts w:ascii="Cambria" w:hAnsi="Cambria"/>
          <w:sz w:val="24"/>
          <w:szCs w:val="24"/>
        </w:rPr>
        <w:t xml:space="preserve"> reklamacji do dostaw w ciągu 7</w:t>
      </w:r>
      <w:r w:rsidRPr="00605F8D">
        <w:rPr>
          <w:rFonts w:ascii="Cambria" w:hAnsi="Cambria"/>
          <w:sz w:val="24"/>
          <w:szCs w:val="24"/>
        </w:rPr>
        <w:t xml:space="preserve"> </w:t>
      </w:r>
      <w:r w:rsidR="00CC75CA" w:rsidRPr="00605F8D">
        <w:rPr>
          <w:rFonts w:ascii="Cambria" w:hAnsi="Cambria"/>
          <w:sz w:val="24"/>
          <w:szCs w:val="24"/>
        </w:rPr>
        <w:t>dni</w:t>
      </w:r>
      <w:r w:rsidRPr="00605F8D">
        <w:rPr>
          <w:rFonts w:ascii="Cambria" w:hAnsi="Cambria"/>
          <w:sz w:val="24"/>
          <w:szCs w:val="24"/>
        </w:rPr>
        <w:t xml:space="preserve"> od daty potwierdzenia odbioru faktury. Wykonawca zobowiązuje się załatwić reklamację w terminie nie dłuższym niż 7 dni od daty zawiadomienia go o wadach. </w:t>
      </w:r>
      <w:r w:rsidRPr="00605F8D">
        <w:rPr>
          <w:rFonts w:ascii="Cambria" w:hAnsi="Cambria"/>
          <w:i/>
          <w:sz w:val="24"/>
          <w:szCs w:val="24"/>
        </w:rPr>
        <w:t xml:space="preserve"> </w:t>
      </w:r>
    </w:p>
    <w:p w:rsidR="004B5C1D" w:rsidRPr="00791B5C" w:rsidRDefault="004829D3" w:rsidP="00791B5C">
      <w:pPr>
        <w:pStyle w:val="Akapitzlist"/>
        <w:numPr>
          <w:ilvl w:val="0"/>
          <w:numId w:val="15"/>
        </w:numPr>
        <w:ind w:right="4"/>
        <w:rPr>
          <w:rFonts w:ascii="Cambria" w:hAnsi="Cambria"/>
          <w:sz w:val="24"/>
          <w:szCs w:val="24"/>
        </w:rPr>
      </w:pPr>
      <w:r w:rsidRPr="00791B5C">
        <w:rPr>
          <w:rFonts w:ascii="Cambria" w:hAnsi="Cambria"/>
          <w:sz w:val="24"/>
          <w:szCs w:val="24"/>
        </w:rPr>
        <w:t xml:space="preserve">W przypadku nie załatwienia reklamacji przez Wykonawcę w terminie, o którym mowa w ust. 5 Zamawiający może: </w:t>
      </w:r>
    </w:p>
    <w:p w:rsidR="004B5C1D" w:rsidRPr="00184994" w:rsidRDefault="004829D3" w:rsidP="00BD382B">
      <w:pPr>
        <w:numPr>
          <w:ilvl w:val="1"/>
          <w:numId w:val="5"/>
        </w:numPr>
        <w:ind w:left="284" w:right="0" w:hanging="284"/>
        <w:rPr>
          <w:rFonts w:ascii="Cambria" w:hAnsi="Cambria"/>
          <w:sz w:val="24"/>
          <w:szCs w:val="24"/>
        </w:rPr>
      </w:pPr>
      <w:r w:rsidRPr="00184994">
        <w:rPr>
          <w:rFonts w:ascii="Cambria" w:hAnsi="Cambria"/>
          <w:sz w:val="24"/>
          <w:szCs w:val="24"/>
        </w:rPr>
        <w:t xml:space="preserve">żądać od Wykonawcy kary umownej w wysokości 0,3 % wartości dostawy objętej reklamacją za każdy dzień zwłoki ponad termin, o którym mowa w ust. 5, </w:t>
      </w:r>
    </w:p>
    <w:p w:rsidR="00791B5C" w:rsidRDefault="004829D3" w:rsidP="00791B5C">
      <w:pPr>
        <w:numPr>
          <w:ilvl w:val="1"/>
          <w:numId w:val="5"/>
        </w:numPr>
        <w:ind w:left="284" w:right="4" w:hanging="284"/>
        <w:rPr>
          <w:rFonts w:ascii="Cambria" w:hAnsi="Cambria"/>
          <w:sz w:val="24"/>
          <w:szCs w:val="24"/>
        </w:rPr>
      </w:pPr>
      <w:r w:rsidRPr="00184994">
        <w:rPr>
          <w:rFonts w:ascii="Cambria" w:hAnsi="Cambria"/>
          <w:sz w:val="24"/>
          <w:szCs w:val="24"/>
        </w:rPr>
        <w:t xml:space="preserve">lub odstąpić od umowy z winy Wykonawcy co do wadliwej części i co do tej części, która nie została dotychczas dostarczona, oraz żądać od Wykonawcy kary umownej, o której mowa § 5 </w:t>
      </w:r>
      <w:r w:rsidRPr="00184994">
        <w:rPr>
          <w:rFonts w:ascii="Cambria" w:hAnsi="Cambria"/>
          <w:sz w:val="24"/>
          <w:szCs w:val="24"/>
        </w:rPr>
        <w:lastRenderedPageBreak/>
        <w:t xml:space="preserve">ust. 3. Oświadczenie o odstąpieniu od umowy Zamawiający może złożyć w terminie 30 dni od bezskutecznego upływu terminu załatwienia reklamacji, o którym mowa w ust. 5. </w:t>
      </w:r>
    </w:p>
    <w:p w:rsidR="00BD382B" w:rsidRPr="00184994" w:rsidRDefault="00BD382B" w:rsidP="00564DC4">
      <w:pPr>
        <w:spacing w:after="4" w:line="259" w:lineRule="auto"/>
        <w:ind w:left="0" w:right="3" w:firstLine="0"/>
        <w:rPr>
          <w:rFonts w:ascii="Cambria" w:hAnsi="Cambria"/>
          <w:b/>
          <w:sz w:val="24"/>
          <w:szCs w:val="24"/>
        </w:rPr>
      </w:pPr>
    </w:p>
    <w:p w:rsidR="004B5C1D" w:rsidRPr="00184994" w:rsidRDefault="004829D3">
      <w:pPr>
        <w:spacing w:after="4" w:line="259" w:lineRule="auto"/>
        <w:ind w:right="3"/>
        <w:jc w:val="center"/>
        <w:rPr>
          <w:rFonts w:ascii="Cambria" w:hAnsi="Cambria"/>
          <w:sz w:val="24"/>
          <w:szCs w:val="24"/>
        </w:rPr>
      </w:pPr>
      <w:r w:rsidRPr="00184994">
        <w:rPr>
          <w:rFonts w:ascii="Cambria" w:hAnsi="Cambria"/>
          <w:b/>
          <w:sz w:val="24"/>
          <w:szCs w:val="24"/>
        </w:rPr>
        <w:t>§ 4</w:t>
      </w:r>
      <w:r w:rsidRPr="00184994">
        <w:rPr>
          <w:rFonts w:ascii="Cambria" w:hAnsi="Cambria"/>
          <w:sz w:val="24"/>
          <w:szCs w:val="24"/>
        </w:rPr>
        <w:t xml:space="preserve"> </w:t>
      </w:r>
    </w:p>
    <w:p w:rsidR="00E03A93" w:rsidRPr="00184994" w:rsidRDefault="00E03A93" w:rsidP="00E03A93">
      <w:pPr>
        <w:numPr>
          <w:ilvl w:val="0"/>
          <w:numId w:val="14"/>
        </w:numPr>
        <w:spacing w:after="0" w:line="276" w:lineRule="auto"/>
        <w:ind w:left="426" w:right="0" w:hanging="426"/>
        <w:rPr>
          <w:rFonts w:ascii="Cambria" w:hAnsi="Cambria"/>
          <w:sz w:val="24"/>
          <w:szCs w:val="24"/>
        </w:rPr>
      </w:pPr>
      <w:bookmarkStart w:id="1" w:name="_Hlk32484370"/>
      <w:r w:rsidRPr="00184994">
        <w:rPr>
          <w:rFonts w:ascii="Cambria" w:hAnsi="Cambria"/>
          <w:sz w:val="24"/>
          <w:szCs w:val="24"/>
        </w:rPr>
        <w:t xml:space="preserve">Termin płatności za realizowane dostawy wynosi </w:t>
      </w:r>
      <w:r w:rsidRPr="00184994">
        <w:rPr>
          <w:rFonts w:ascii="Cambria" w:hAnsi="Cambria"/>
          <w:spacing w:val="-2"/>
          <w:sz w:val="24"/>
          <w:szCs w:val="24"/>
        </w:rPr>
        <w:t xml:space="preserve">30 </w:t>
      </w:r>
      <w:r w:rsidRPr="00184994">
        <w:rPr>
          <w:rFonts w:ascii="Cambria" w:hAnsi="Cambria"/>
          <w:sz w:val="24"/>
          <w:szCs w:val="24"/>
        </w:rPr>
        <w:t>dni, licząc od dnia przedłożenia poprawnie wystawionej faktury u Zamawiającego.</w:t>
      </w:r>
      <w:bookmarkEnd w:id="1"/>
      <w:r w:rsidRPr="00184994">
        <w:rPr>
          <w:rFonts w:ascii="Cambria" w:hAnsi="Cambria"/>
          <w:sz w:val="24"/>
          <w:szCs w:val="24"/>
        </w:rPr>
        <w:t xml:space="preserve"> Fakturę należy wystawić na: Szpital Chorób Płuc i Opieka Długoterminowa im. św. Jana Pawła II w Górnie, ul. Rzeszowska 5, 36-051 Górno; NIP: 814-00-02-902, Regon 000291747.</w:t>
      </w:r>
    </w:p>
    <w:p w:rsidR="00E03A93" w:rsidRPr="00184994" w:rsidRDefault="00E03A93" w:rsidP="00E03A93">
      <w:pPr>
        <w:numPr>
          <w:ilvl w:val="0"/>
          <w:numId w:val="14"/>
        </w:numPr>
        <w:spacing w:after="0" w:line="276" w:lineRule="auto"/>
        <w:ind w:left="426" w:right="0" w:hanging="426"/>
        <w:rPr>
          <w:rFonts w:ascii="Cambria" w:hAnsi="Cambria"/>
          <w:sz w:val="24"/>
          <w:szCs w:val="24"/>
        </w:rPr>
      </w:pPr>
      <w:r w:rsidRPr="00184994">
        <w:rPr>
          <w:rFonts w:ascii="Cambria" w:hAnsi="Cambria"/>
          <w:sz w:val="24"/>
          <w:szCs w:val="24"/>
        </w:rPr>
        <w:t xml:space="preserve">Zgodnie z ustawą z dnia 9 listopada 2018 r. o elektronicznym fakturowaniu w zamówieniach publicznych, koncesjach na roboty budowlane lub usługi (Dz. U. 2020 r., poz. 1666 ze zm.) Wykonawca może przesłać ustrukturyzowane faktury elektroniczne za pomocą platformy: https://efaktura.gov.pl/ Zamawiający posiada skrzynkę PEPPOL o numerze 8140002902, rozwiązanie brokera </w:t>
      </w:r>
      <w:proofErr w:type="spellStart"/>
      <w:r w:rsidRPr="00184994">
        <w:rPr>
          <w:rFonts w:ascii="Cambria" w:hAnsi="Cambria"/>
          <w:sz w:val="24"/>
          <w:szCs w:val="24"/>
        </w:rPr>
        <w:t>PEFexpert</w:t>
      </w:r>
      <w:proofErr w:type="spellEnd"/>
      <w:r w:rsidRPr="00184994">
        <w:rPr>
          <w:rFonts w:ascii="Cambria" w:hAnsi="Cambria"/>
          <w:sz w:val="24"/>
          <w:szCs w:val="24"/>
        </w:rPr>
        <w:t xml:space="preserve">. </w:t>
      </w:r>
    </w:p>
    <w:p w:rsidR="00E03A93" w:rsidRPr="00184994" w:rsidRDefault="00E03A93" w:rsidP="00E03A93">
      <w:pPr>
        <w:numPr>
          <w:ilvl w:val="0"/>
          <w:numId w:val="14"/>
        </w:numPr>
        <w:spacing w:after="0" w:line="276" w:lineRule="auto"/>
        <w:ind w:left="426" w:right="0" w:hanging="426"/>
        <w:rPr>
          <w:rFonts w:ascii="Cambria" w:hAnsi="Cambria"/>
          <w:sz w:val="24"/>
          <w:szCs w:val="24"/>
        </w:rPr>
      </w:pPr>
      <w:r w:rsidRPr="00184994">
        <w:rPr>
          <w:rFonts w:ascii="Cambria" w:hAnsi="Cambria"/>
          <w:sz w:val="24"/>
          <w:szCs w:val="24"/>
        </w:rPr>
        <w:t>Należność za dostawy, realizowana będzie przelewem na konto Wykonawcy.</w:t>
      </w:r>
      <w:r w:rsidRPr="00184994">
        <w:rPr>
          <w:rFonts w:ascii="Cambria" w:hAnsi="Cambria"/>
          <w:b/>
          <w:sz w:val="24"/>
          <w:szCs w:val="24"/>
        </w:rPr>
        <w:t xml:space="preserve"> </w:t>
      </w:r>
      <w:r w:rsidRPr="00184994">
        <w:rPr>
          <w:rFonts w:ascii="Cambria" w:hAnsi="Cambria"/>
          <w:sz w:val="24"/>
          <w:szCs w:val="24"/>
        </w:rPr>
        <w:t>Za dzień zapłaty przyjmuje się dzień obciążenia rachunku bankowego Zamawiającego.</w:t>
      </w:r>
    </w:p>
    <w:p w:rsidR="00791B5C" w:rsidRDefault="00E03A93" w:rsidP="00791B5C">
      <w:pPr>
        <w:numPr>
          <w:ilvl w:val="0"/>
          <w:numId w:val="14"/>
        </w:numPr>
        <w:spacing w:after="0" w:line="276" w:lineRule="auto"/>
        <w:ind w:left="426" w:right="0" w:hanging="426"/>
        <w:rPr>
          <w:rFonts w:ascii="Cambria" w:hAnsi="Cambria"/>
          <w:sz w:val="24"/>
          <w:szCs w:val="24"/>
        </w:rPr>
      </w:pPr>
      <w:r w:rsidRPr="00184994">
        <w:rPr>
          <w:rFonts w:ascii="Cambria" w:hAnsi="Cambria"/>
          <w:sz w:val="24"/>
          <w:szCs w:val="24"/>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faktury powinna nastąpić w terminie 3 dni roboczych od dnia zgłoszenia błędów przez Zamawiającego.</w:t>
      </w:r>
      <w:bookmarkStart w:id="2" w:name="_Hlk31103127"/>
    </w:p>
    <w:p w:rsidR="00E03A93" w:rsidRPr="00791B5C" w:rsidRDefault="00E03A93" w:rsidP="00791B5C">
      <w:pPr>
        <w:numPr>
          <w:ilvl w:val="0"/>
          <w:numId w:val="14"/>
        </w:numPr>
        <w:spacing w:after="0" w:line="276" w:lineRule="auto"/>
        <w:ind w:left="426" w:right="0" w:hanging="426"/>
        <w:rPr>
          <w:rFonts w:ascii="Cambria" w:hAnsi="Cambria"/>
          <w:sz w:val="24"/>
          <w:szCs w:val="24"/>
        </w:rPr>
      </w:pPr>
      <w:r w:rsidRPr="00791B5C">
        <w:rPr>
          <w:rFonts w:ascii="Cambria" w:hAnsi="Cambria"/>
          <w:sz w:val="24"/>
          <w:szCs w:val="24"/>
        </w:rPr>
        <w:t>Jeśli numer rachunku rozliczeniowego wskazany przez Wykonawcę jest rachunkiem, dla którego zgodnie z Rozdziałem 3a ustawy z dnia 29 sierpnia 1997 r. – Prawo Bankowe (Dz.U. z 2023 r., poz. 2488) prowadzony jest rachunek VAT to:</w:t>
      </w:r>
    </w:p>
    <w:p w:rsidR="00E03A93" w:rsidRPr="00184994" w:rsidRDefault="00E03A93" w:rsidP="00E03A93">
      <w:pPr>
        <w:spacing w:line="276" w:lineRule="auto"/>
        <w:ind w:left="567" w:hanging="567"/>
        <w:rPr>
          <w:rFonts w:ascii="Cambria" w:hAnsi="Cambria"/>
          <w:sz w:val="24"/>
          <w:szCs w:val="24"/>
        </w:rPr>
      </w:pPr>
      <w:r w:rsidRPr="00184994">
        <w:rPr>
          <w:rFonts w:ascii="Cambria" w:hAnsi="Cambria"/>
          <w:sz w:val="24"/>
          <w:szCs w:val="24"/>
        </w:rPr>
        <w:t>a)</w:t>
      </w:r>
      <w:r w:rsidRPr="00184994">
        <w:rPr>
          <w:rFonts w:ascii="Cambria" w:hAnsi="Cambria"/>
          <w:sz w:val="24"/>
          <w:szCs w:val="24"/>
        </w:rPr>
        <w:tab/>
        <w:t xml:space="preserve">Zamawiający oświadcza, że będzie realizować płatności za faktury z zastosowaniem mechanizmu podzielonej płatności tzw. </w:t>
      </w:r>
      <w:proofErr w:type="spellStart"/>
      <w:r w:rsidRPr="00184994">
        <w:rPr>
          <w:rFonts w:ascii="Cambria" w:hAnsi="Cambria"/>
          <w:sz w:val="24"/>
          <w:szCs w:val="24"/>
        </w:rPr>
        <w:t>split</w:t>
      </w:r>
      <w:proofErr w:type="spellEnd"/>
      <w:r w:rsidRPr="00184994">
        <w:rPr>
          <w:rFonts w:ascii="Cambria" w:hAnsi="Cambria"/>
          <w:sz w:val="24"/>
          <w:szCs w:val="24"/>
        </w:rPr>
        <w:t xml:space="preserve"> </w:t>
      </w:r>
      <w:proofErr w:type="spellStart"/>
      <w:r w:rsidRPr="00184994">
        <w:rPr>
          <w:rFonts w:ascii="Cambria" w:hAnsi="Cambria"/>
          <w:sz w:val="24"/>
          <w:szCs w:val="24"/>
        </w:rPr>
        <w:t>payment</w:t>
      </w:r>
      <w:proofErr w:type="spellEnd"/>
      <w:r w:rsidRPr="00184994">
        <w:rPr>
          <w:rFonts w:ascii="Cambria" w:hAnsi="Cambria"/>
          <w:sz w:val="24"/>
          <w:szCs w:val="24"/>
        </w:rPr>
        <w:t>.</w:t>
      </w:r>
    </w:p>
    <w:p w:rsidR="00E03A93" w:rsidRPr="00184994" w:rsidRDefault="00E03A93" w:rsidP="00E03A93">
      <w:pPr>
        <w:spacing w:line="276" w:lineRule="auto"/>
        <w:ind w:left="567" w:hanging="567"/>
        <w:rPr>
          <w:rFonts w:ascii="Cambria" w:hAnsi="Cambria"/>
          <w:sz w:val="24"/>
          <w:szCs w:val="24"/>
        </w:rPr>
      </w:pPr>
      <w:r w:rsidRPr="00184994">
        <w:rPr>
          <w:rFonts w:ascii="Cambria" w:hAnsi="Cambria"/>
          <w:sz w:val="24"/>
          <w:szCs w:val="24"/>
        </w:rPr>
        <w:t>b)</w:t>
      </w:r>
      <w:r w:rsidRPr="00184994">
        <w:rPr>
          <w:rFonts w:ascii="Cambria" w:hAnsi="Cambria"/>
          <w:sz w:val="24"/>
          <w:szCs w:val="24"/>
        </w:rPr>
        <w:tab/>
        <w:t xml:space="preserve">Podzieloną płatność tzw. </w:t>
      </w:r>
      <w:proofErr w:type="spellStart"/>
      <w:r w:rsidRPr="00184994">
        <w:rPr>
          <w:rFonts w:ascii="Cambria" w:hAnsi="Cambria"/>
          <w:sz w:val="24"/>
          <w:szCs w:val="24"/>
        </w:rPr>
        <w:t>split</w:t>
      </w:r>
      <w:proofErr w:type="spellEnd"/>
      <w:r w:rsidRPr="00184994">
        <w:rPr>
          <w:rFonts w:ascii="Cambria" w:hAnsi="Cambria"/>
          <w:sz w:val="24"/>
          <w:szCs w:val="24"/>
        </w:rPr>
        <w:t xml:space="preserve"> </w:t>
      </w:r>
      <w:proofErr w:type="spellStart"/>
      <w:r w:rsidRPr="00184994">
        <w:rPr>
          <w:rFonts w:ascii="Cambria" w:hAnsi="Cambria"/>
          <w:sz w:val="24"/>
          <w:szCs w:val="24"/>
        </w:rPr>
        <w:t>payment</w:t>
      </w:r>
      <w:proofErr w:type="spellEnd"/>
      <w:r w:rsidRPr="00184994">
        <w:rPr>
          <w:rFonts w:ascii="Cambria" w:hAnsi="Cambria"/>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00791B5C" w:rsidRDefault="00E03A93" w:rsidP="00791B5C">
      <w:pPr>
        <w:pStyle w:val="Akapitzlist"/>
        <w:spacing w:line="276" w:lineRule="auto"/>
        <w:ind w:left="567" w:hanging="557"/>
        <w:rPr>
          <w:rFonts w:ascii="Cambria" w:hAnsi="Cambria"/>
          <w:sz w:val="24"/>
          <w:szCs w:val="24"/>
        </w:rPr>
      </w:pPr>
      <w:r w:rsidRPr="00791B5C">
        <w:rPr>
          <w:rFonts w:ascii="Cambria" w:hAnsi="Cambria"/>
          <w:sz w:val="24"/>
          <w:szCs w:val="24"/>
        </w:rPr>
        <w:t>c)</w:t>
      </w:r>
      <w:r w:rsidRPr="00791B5C">
        <w:rPr>
          <w:rFonts w:ascii="Cambria" w:hAnsi="Cambria"/>
          <w:sz w:val="24"/>
          <w:szCs w:val="24"/>
        </w:rPr>
        <w:tab/>
        <w:t>Wykonawca oświadcza, że wyraża zgodę na dokonywanie przez Zamawiającego płatności w systemie podzielone</w:t>
      </w:r>
      <w:r w:rsidR="00791B5C" w:rsidRPr="00791B5C">
        <w:rPr>
          <w:rFonts w:ascii="Cambria" w:hAnsi="Cambria"/>
          <w:sz w:val="24"/>
          <w:szCs w:val="24"/>
        </w:rPr>
        <w:t xml:space="preserve">j płatności tzw. </w:t>
      </w:r>
      <w:proofErr w:type="spellStart"/>
      <w:r w:rsidR="00791B5C" w:rsidRPr="00791B5C">
        <w:rPr>
          <w:rFonts w:ascii="Cambria" w:hAnsi="Cambria"/>
          <w:sz w:val="24"/>
          <w:szCs w:val="24"/>
        </w:rPr>
        <w:t>split</w:t>
      </w:r>
      <w:proofErr w:type="spellEnd"/>
      <w:r w:rsidR="00791B5C" w:rsidRPr="00791B5C">
        <w:rPr>
          <w:rFonts w:ascii="Cambria" w:hAnsi="Cambria"/>
          <w:sz w:val="24"/>
          <w:szCs w:val="24"/>
        </w:rPr>
        <w:t xml:space="preserve"> </w:t>
      </w:r>
      <w:proofErr w:type="spellStart"/>
      <w:r w:rsidR="00791B5C" w:rsidRPr="00791B5C">
        <w:rPr>
          <w:rFonts w:ascii="Cambria" w:hAnsi="Cambria"/>
          <w:sz w:val="24"/>
          <w:szCs w:val="24"/>
        </w:rPr>
        <w:t>payment</w:t>
      </w:r>
      <w:proofErr w:type="spellEnd"/>
      <w:r w:rsidR="00791B5C" w:rsidRPr="00791B5C">
        <w:rPr>
          <w:rFonts w:ascii="Cambria" w:hAnsi="Cambria"/>
          <w:sz w:val="24"/>
          <w:szCs w:val="24"/>
        </w:rPr>
        <w:t xml:space="preserve">. </w:t>
      </w:r>
    </w:p>
    <w:p w:rsidR="00791B5C" w:rsidRDefault="00791B5C" w:rsidP="00087F4D">
      <w:pPr>
        <w:pStyle w:val="Akapitzlist"/>
        <w:spacing w:line="276" w:lineRule="auto"/>
        <w:ind w:left="567" w:hanging="567"/>
        <w:rPr>
          <w:rFonts w:ascii="Cambria" w:hAnsi="Cambria"/>
          <w:sz w:val="24"/>
          <w:szCs w:val="24"/>
        </w:rPr>
      </w:pPr>
      <w:r w:rsidRPr="00791B5C">
        <w:rPr>
          <w:rFonts w:ascii="Cambria" w:hAnsi="Cambria"/>
          <w:sz w:val="24"/>
          <w:szCs w:val="24"/>
        </w:rPr>
        <w:t xml:space="preserve">6. </w:t>
      </w:r>
      <w:r w:rsidR="00087F4D">
        <w:rPr>
          <w:rFonts w:ascii="Cambria" w:hAnsi="Cambria"/>
          <w:sz w:val="24"/>
          <w:szCs w:val="24"/>
        </w:rPr>
        <w:t xml:space="preserve">       </w:t>
      </w:r>
      <w:r w:rsidR="00E03A93" w:rsidRPr="00791B5C">
        <w:rPr>
          <w:rFonts w:ascii="Cambria" w:hAnsi="Cambria"/>
          <w:sz w:val="24"/>
          <w:szCs w:val="24"/>
        </w:rPr>
        <w:t>W przypadku opóźnienia w zapłacie przez Zamawiającego, Wykonawca ma prawo naliczyć odsetki za opóźnienie w wysokości odsetek ustawowych.</w:t>
      </w:r>
    </w:p>
    <w:p w:rsidR="00E03A93" w:rsidRPr="00791B5C" w:rsidRDefault="00791B5C" w:rsidP="00791B5C">
      <w:pPr>
        <w:pStyle w:val="Akapitzlist"/>
        <w:spacing w:line="276" w:lineRule="auto"/>
        <w:ind w:left="567" w:hanging="557"/>
        <w:rPr>
          <w:rFonts w:ascii="Cambria" w:hAnsi="Cambria"/>
          <w:sz w:val="24"/>
          <w:szCs w:val="24"/>
        </w:rPr>
      </w:pPr>
      <w:r>
        <w:rPr>
          <w:rFonts w:ascii="Cambria" w:hAnsi="Cambria"/>
          <w:sz w:val="24"/>
          <w:szCs w:val="24"/>
        </w:rPr>
        <w:t xml:space="preserve">7.     </w:t>
      </w:r>
      <w:r w:rsidR="00E03A93" w:rsidRPr="00791B5C">
        <w:rPr>
          <w:rFonts w:ascii="Cambria" w:hAnsi="Cambria"/>
          <w:sz w:val="24"/>
          <w:szCs w:val="24"/>
        </w:rPr>
        <w:t>W przypadku, gdy wskazany przez Wykonawcę rachunek bankowy lub rachunek z nim powiązany, na którym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z nim powiązanego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w zapłacie i w takim przypadku nie będą naliczane odsetki wskazane w ust. 10.</w:t>
      </w:r>
    </w:p>
    <w:bookmarkEnd w:id="2"/>
    <w:p w:rsidR="00E03A93" w:rsidRPr="00791B5C" w:rsidRDefault="00E03A93" w:rsidP="00791B5C">
      <w:pPr>
        <w:pStyle w:val="Akapitzlist"/>
        <w:numPr>
          <w:ilvl w:val="0"/>
          <w:numId w:val="17"/>
        </w:numPr>
        <w:spacing w:after="0" w:line="276" w:lineRule="auto"/>
        <w:ind w:left="567" w:right="0" w:hanging="557"/>
        <w:rPr>
          <w:rFonts w:ascii="Cambria" w:hAnsi="Cambria"/>
          <w:sz w:val="24"/>
          <w:szCs w:val="24"/>
        </w:rPr>
      </w:pPr>
      <w:r w:rsidRPr="00791B5C">
        <w:rPr>
          <w:rFonts w:ascii="Cambria" w:hAnsi="Cambria"/>
          <w:sz w:val="24"/>
          <w:szCs w:val="24"/>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 Każda czynność mająca na celu zmianę wierzyciela Zamawiającego może nastąpić dopiero po uprzednim wyrażeniu zgody przez podmiot tworzący, zgodnie z art. 54 ust. 5 ustawy o działalności leczniczej (</w:t>
      </w:r>
      <w:proofErr w:type="spellStart"/>
      <w:r w:rsidRPr="00791B5C">
        <w:rPr>
          <w:rFonts w:ascii="Cambria" w:hAnsi="Cambria"/>
          <w:sz w:val="24"/>
          <w:szCs w:val="24"/>
        </w:rPr>
        <w:t>t.j</w:t>
      </w:r>
      <w:proofErr w:type="spellEnd"/>
      <w:r w:rsidRPr="00791B5C">
        <w:rPr>
          <w:rFonts w:ascii="Cambria" w:hAnsi="Cambria"/>
          <w:sz w:val="24"/>
          <w:szCs w:val="24"/>
        </w:rPr>
        <w:t xml:space="preserve">. Dz. U. z 2018 r. poz. 2190 z </w:t>
      </w:r>
      <w:proofErr w:type="spellStart"/>
      <w:r w:rsidRPr="00791B5C">
        <w:rPr>
          <w:rFonts w:ascii="Cambria" w:hAnsi="Cambria"/>
          <w:sz w:val="24"/>
          <w:szCs w:val="24"/>
        </w:rPr>
        <w:t>późn</w:t>
      </w:r>
      <w:proofErr w:type="spellEnd"/>
      <w:r w:rsidRPr="00791B5C">
        <w:rPr>
          <w:rFonts w:ascii="Cambria" w:hAnsi="Cambria"/>
          <w:sz w:val="24"/>
          <w:szCs w:val="24"/>
        </w:rPr>
        <w:t>. zm.) z dnia 15 kwietnia 2011r.</w:t>
      </w:r>
    </w:p>
    <w:p w:rsidR="004B5C1D" w:rsidRPr="00184994" w:rsidRDefault="004B5C1D">
      <w:pPr>
        <w:spacing w:after="15" w:line="259" w:lineRule="auto"/>
        <w:ind w:left="49" w:right="0" w:firstLine="0"/>
        <w:jc w:val="center"/>
        <w:rPr>
          <w:rFonts w:ascii="Cambria" w:hAnsi="Cambria"/>
          <w:sz w:val="24"/>
          <w:szCs w:val="24"/>
        </w:rPr>
      </w:pPr>
    </w:p>
    <w:p w:rsidR="004B5C1D" w:rsidRPr="00184994" w:rsidRDefault="004829D3">
      <w:pPr>
        <w:spacing w:after="4" w:line="259" w:lineRule="auto"/>
        <w:ind w:right="3"/>
        <w:jc w:val="center"/>
        <w:rPr>
          <w:rFonts w:ascii="Cambria" w:hAnsi="Cambria"/>
          <w:sz w:val="24"/>
          <w:szCs w:val="24"/>
        </w:rPr>
      </w:pPr>
      <w:r w:rsidRPr="00184994">
        <w:rPr>
          <w:rFonts w:ascii="Cambria" w:hAnsi="Cambria"/>
          <w:b/>
          <w:sz w:val="24"/>
          <w:szCs w:val="24"/>
        </w:rPr>
        <w:t>§ 5</w:t>
      </w:r>
      <w:r w:rsidRPr="00184994">
        <w:rPr>
          <w:rFonts w:ascii="Cambria" w:hAnsi="Cambria"/>
          <w:sz w:val="24"/>
          <w:szCs w:val="24"/>
        </w:rPr>
        <w:t xml:space="preserve"> </w:t>
      </w:r>
    </w:p>
    <w:p w:rsidR="004B5C1D" w:rsidRPr="00431136" w:rsidRDefault="004829D3" w:rsidP="00431136">
      <w:pPr>
        <w:numPr>
          <w:ilvl w:val="0"/>
          <w:numId w:val="6"/>
        </w:numPr>
        <w:ind w:left="284" w:right="4" w:hanging="284"/>
        <w:rPr>
          <w:rFonts w:ascii="Cambria" w:hAnsi="Cambria"/>
          <w:sz w:val="24"/>
          <w:szCs w:val="24"/>
        </w:rPr>
      </w:pPr>
      <w:r w:rsidRPr="00431136">
        <w:rPr>
          <w:rFonts w:ascii="Cambria" w:hAnsi="Cambria"/>
          <w:sz w:val="24"/>
          <w:szCs w:val="24"/>
        </w:rPr>
        <w:t xml:space="preserve">W przypadku nie dotrzymania terminu dostawy, o którym mowa w § 3 ust. </w:t>
      </w:r>
      <w:r w:rsidR="00087F4D" w:rsidRPr="00431136">
        <w:rPr>
          <w:rFonts w:ascii="Cambria" w:hAnsi="Cambria"/>
          <w:sz w:val="24"/>
          <w:szCs w:val="24"/>
        </w:rPr>
        <w:t>5</w:t>
      </w:r>
      <w:r w:rsidRPr="00431136">
        <w:rPr>
          <w:rFonts w:ascii="Cambria" w:hAnsi="Cambria"/>
          <w:sz w:val="24"/>
          <w:szCs w:val="24"/>
        </w:rPr>
        <w:t xml:space="preserve"> niniejszej umowy, Zamawiający może żądać od Wykonaw</w:t>
      </w:r>
      <w:r w:rsidR="00EC142B" w:rsidRPr="00431136">
        <w:rPr>
          <w:rFonts w:ascii="Cambria" w:hAnsi="Cambria"/>
          <w:sz w:val="24"/>
          <w:szCs w:val="24"/>
        </w:rPr>
        <w:t>cy kary umownej w wysokości 0,3</w:t>
      </w:r>
      <w:r w:rsidRPr="00431136">
        <w:rPr>
          <w:rFonts w:ascii="Cambria" w:hAnsi="Cambria"/>
          <w:sz w:val="24"/>
          <w:szCs w:val="24"/>
        </w:rPr>
        <w:t xml:space="preserve">% wartości niedostarczonej w terminie części przedmiotu umowy za każdy dzień zwłoki ponad termin dostawy. </w:t>
      </w:r>
    </w:p>
    <w:p w:rsidR="004B5C1D" w:rsidRPr="00184994" w:rsidRDefault="004829D3">
      <w:pPr>
        <w:numPr>
          <w:ilvl w:val="0"/>
          <w:numId w:val="6"/>
        </w:numPr>
        <w:spacing w:after="1"/>
        <w:ind w:right="4" w:hanging="285"/>
        <w:rPr>
          <w:rFonts w:ascii="Cambria" w:hAnsi="Cambria"/>
          <w:sz w:val="24"/>
          <w:szCs w:val="24"/>
        </w:rPr>
      </w:pPr>
      <w:r w:rsidRPr="00184994">
        <w:rPr>
          <w:rFonts w:ascii="Cambria" w:hAnsi="Cambria"/>
          <w:sz w:val="24"/>
          <w:szCs w:val="24"/>
        </w:rPr>
        <w:t xml:space="preserve">Nie tracąc praw do kary umownej, o której mowa w ust. 1 Zamawiający w razie zwłoki w dostawie przedmiotu umowy, może wyznaczyć Wykonawcy dodatkowy 7 dniowy termin dostawy, i po bezskutecznym upływie tego terminu od umowy odstąpić z winy Wykonawcy. Oświadczenie o odstąpieniu od umowy Zamawiający może złożyć w terminie 30 dni od bezskutecznego upływu  dodatkowego terminu. </w:t>
      </w:r>
    </w:p>
    <w:p w:rsidR="004B5C1D" w:rsidRPr="00184994" w:rsidRDefault="004829D3">
      <w:pPr>
        <w:numPr>
          <w:ilvl w:val="0"/>
          <w:numId w:val="6"/>
        </w:numPr>
        <w:spacing w:after="3"/>
        <w:ind w:right="4" w:hanging="285"/>
        <w:rPr>
          <w:rFonts w:ascii="Cambria" w:hAnsi="Cambria"/>
          <w:sz w:val="24"/>
          <w:szCs w:val="24"/>
        </w:rPr>
      </w:pPr>
      <w:r w:rsidRPr="00184994">
        <w:rPr>
          <w:rFonts w:ascii="Cambria" w:hAnsi="Cambria"/>
          <w:sz w:val="24"/>
          <w:szCs w:val="24"/>
        </w:rPr>
        <w:t xml:space="preserve">W przypadku odstąpienia od umowy przez Zamawiającego z winy Wykonawcy, Wykonawca  zapłaci Zamawiającemu karę umowną w wysokości 5 % wartości umowy określonej w § 2 ust.1. Jeżeli odstąpieniem objęta jest tylko część przedmiotu umowy, karę umowną, o której mowa w   zdaniu poprzednim, oblicza się od wartości przedmiotu umowy objętego odstąpieniem. </w:t>
      </w:r>
    </w:p>
    <w:p w:rsidR="004B5C1D" w:rsidRPr="00184994" w:rsidRDefault="004829D3">
      <w:pPr>
        <w:numPr>
          <w:ilvl w:val="0"/>
          <w:numId w:val="6"/>
        </w:numPr>
        <w:spacing w:after="9"/>
        <w:ind w:right="4" w:hanging="285"/>
        <w:rPr>
          <w:rFonts w:ascii="Cambria" w:hAnsi="Cambria"/>
          <w:sz w:val="24"/>
          <w:szCs w:val="24"/>
        </w:rPr>
      </w:pPr>
      <w:r w:rsidRPr="00184994">
        <w:rPr>
          <w:rFonts w:ascii="Cambria" w:hAnsi="Cambria"/>
          <w:sz w:val="24"/>
          <w:szCs w:val="24"/>
        </w:rPr>
        <w:t xml:space="preserve">W przypadku gdyby w wyniku niewykonania lub nienależytego wykonania umowy przez Wykonawcę u Zamawiającego z przyczyn wymienionych wyżej powstała szkoda przewyższająca ustanowioną karę umowną, Zamawiający ma prawo żądać od Wykonawcy odszkodowania uzupełniającego.  </w:t>
      </w:r>
    </w:p>
    <w:p w:rsidR="004B5C1D" w:rsidRPr="00184994" w:rsidRDefault="004829D3">
      <w:pPr>
        <w:numPr>
          <w:ilvl w:val="0"/>
          <w:numId w:val="6"/>
        </w:numPr>
        <w:ind w:right="4" w:hanging="285"/>
        <w:rPr>
          <w:rFonts w:ascii="Cambria" w:hAnsi="Cambria"/>
          <w:sz w:val="24"/>
          <w:szCs w:val="24"/>
        </w:rPr>
      </w:pPr>
      <w:r w:rsidRPr="00184994">
        <w:rPr>
          <w:rFonts w:ascii="Cambria" w:hAnsi="Cambria"/>
          <w:sz w:val="24"/>
          <w:szCs w:val="24"/>
        </w:rPr>
        <w:t xml:space="preserve">W przypadku gdyby w wyniku niewykonania lub nienależytego wykonania umowy przez Wykonawcę u Zamawiającego powstała szkoda z przyczyn innych niż wymienione wyżej Zamawiający ma prawo żądać odszkodowania do wysokości pełnej szkody. </w:t>
      </w:r>
    </w:p>
    <w:p w:rsidR="004B5C1D" w:rsidRPr="00184994" w:rsidRDefault="004829D3">
      <w:pPr>
        <w:numPr>
          <w:ilvl w:val="0"/>
          <w:numId w:val="6"/>
        </w:numPr>
        <w:ind w:right="4" w:hanging="285"/>
        <w:rPr>
          <w:rFonts w:ascii="Cambria" w:hAnsi="Cambria"/>
          <w:sz w:val="24"/>
          <w:szCs w:val="24"/>
        </w:rPr>
      </w:pPr>
      <w:r w:rsidRPr="00184994">
        <w:rPr>
          <w:rFonts w:ascii="Cambria" w:hAnsi="Cambria"/>
          <w:sz w:val="24"/>
          <w:szCs w:val="24"/>
        </w:rPr>
        <w:t xml:space="preserve">W przypadku zaistnienia okoliczności uzasadniających zapłatę kar umownych, kary umowne Wykonawca zobowiązany jest zapłacić w terminie 14 dni po  otrzymaniu pisemnego wezwania Zmawiającego  w formie noty księgowej. W przypadku braku zapłaty kary w powyższym terminie, Zamawiający ma prawo dokonania kompensaty kary z należnym Wykonawcy wynagrodzeniem. </w:t>
      </w:r>
    </w:p>
    <w:p w:rsidR="00564DC4" w:rsidRPr="00184994" w:rsidRDefault="004829D3">
      <w:pPr>
        <w:numPr>
          <w:ilvl w:val="0"/>
          <w:numId w:val="6"/>
        </w:numPr>
        <w:spacing w:after="0"/>
        <w:ind w:right="4" w:hanging="285"/>
        <w:rPr>
          <w:rFonts w:ascii="Cambria" w:hAnsi="Cambria"/>
          <w:sz w:val="24"/>
          <w:szCs w:val="24"/>
        </w:rPr>
      </w:pPr>
      <w:r w:rsidRPr="00184994">
        <w:rPr>
          <w:rFonts w:ascii="Cambria" w:hAnsi="Cambria"/>
          <w:sz w:val="24"/>
          <w:szCs w:val="24"/>
        </w:rPr>
        <w:t>Łączna wysokość kar wynikających z umowy nie może przekroczyć 20 % wysokości wynagrodzenia brutto.</w:t>
      </w:r>
    </w:p>
    <w:p w:rsidR="004B5C1D" w:rsidRPr="00184994" w:rsidRDefault="004B5C1D">
      <w:pPr>
        <w:spacing w:after="17" w:line="259" w:lineRule="auto"/>
        <w:ind w:left="0" w:right="0" w:firstLine="0"/>
        <w:jc w:val="left"/>
        <w:rPr>
          <w:rFonts w:ascii="Cambria" w:hAnsi="Cambria"/>
          <w:sz w:val="24"/>
          <w:szCs w:val="24"/>
        </w:rPr>
      </w:pPr>
    </w:p>
    <w:p w:rsidR="00F364A5" w:rsidRPr="00184994" w:rsidRDefault="004829D3">
      <w:pPr>
        <w:ind w:left="-1" w:right="4" w:firstLine="4736"/>
        <w:rPr>
          <w:rFonts w:ascii="Cambria" w:hAnsi="Cambria"/>
          <w:sz w:val="24"/>
          <w:szCs w:val="24"/>
        </w:rPr>
      </w:pPr>
      <w:r w:rsidRPr="00184994">
        <w:rPr>
          <w:rFonts w:ascii="Cambria" w:hAnsi="Cambria"/>
          <w:b/>
          <w:sz w:val="24"/>
          <w:szCs w:val="24"/>
        </w:rPr>
        <w:t>§ 6</w:t>
      </w:r>
      <w:r w:rsidRPr="00184994">
        <w:rPr>
          <w:rFonts w:ascii="Cambria" w:hAnsi="Cambria"/>
          <w:sz w:val="24"/>
          <w:szCs w:val="24"/>
        </w:rPr>
        <w:t xml:space="preserve"> </w:t>
      </w:r>
    </w:p>
    <w:p w:rsidR="004B5C1D" w:rsidRPr="00184994" w:rsidRDefault="004829D3" w:rsidP="00F364A5">
      <w:pPr>
        <w:ind w:left="-1" w:right="4" w:firstLine="0"/>
        <w:rPr>
          <w:rFonts w:ascii="Cambria" w:hAnsi="Cambria"/>
          <w:sz w:val="24"/>
          <w:szCs w:val="24"/>
        </w:rPr>
      </w:pPr>
      <w:r w:rsidRPr="00184994">
        <w:rPr>
          <w:rFonts w:ascii="Cambria" w:hAnsi="Cambria"/>
          <w:sz w:val="24"/>
          <w:szCs w:val="24"/>
        </w:rPr>
        <w:t xml:space="preserve">W razie nieuregulowania przez Zamawiającego płatności w wyznaczonym terminie, Wykonawca może naliczyć odsetki ustawowe za opóźnienie w transakcjach handlowych. </w:t>
      </w:r>
    </w:p>
    <w:p w:rsidR="004B5C1D" w:rsidRPr="00184994" w:rsidRDefault="004829D3">
      <w:pPr>
        <w:spacing w:after="5" w:line="259" w:lineRule="auto"/>
        <w:ind w:left="0" w:right="0" w:firstLine="0"/>
        <w:jc w:val="left"/>
        <w:rPr>
          <w:rFonts w:ascii="Cambria" w:hAnsi="Cambria"/>
          <w:sz w:val="24"/>
          <w:szCs w:val="24"/>
        </w:rPr>
      </w:pPr>
      <w:r w:rsidRPr="00184994">
        <w:rPr>
          <w:rFonts w:ascii="Cambria" w:hAnsi="Cambria"/>
          <w:b/>
          <w:sz w:val="24"/>
          <w:szCs w:val="24"/>
        </w:rPr>
        <w:t xml:space="preserve"> </w:t>
      </w:r>
    </w:p>
    <w:p w:rsidR="004B5C1D" w:rsidRPr="00184994" w:rsidRDefault="004829D3">
      <w:pPr>
        <w:pStyle w:val="Nagwek1"/>
        <w:rPr>
          <w:rFonts w:ascii="Cambria" w:hAnsi="Cambria"/>
          <w:szCs w:val="24"/>
        </w:rPr>
      </w:pPr>
      <w:r w:rsidRPr="00184994">
        <w:rPr>
          <w:rFonts w:ascii="Cambria" w:hAnsi="Cambria"/>
          <w:szCs w:val="24"/>
        </w:rPr>
        <w:t>§ 7</w:t>
      </w:r>
      <w:r w:rsidRPr="00184994">
        <w:rPr>
          <w:rFonts w:ascii="Cambria" w:hAnsi="Cambria"/>
          <w:b w:val="0"/>
          <w:szCs w:val="24"/>
        </w:rPr>
        <w:t xml:space="preserve"> </w:t>
      </w:r>
    </w:p>
    <w:p w:rsidR="004B5C1D" w:rsidRPr="00184994" w:rsidRDefault="004829D3">
      <w:pPr>
        <w:numPr>
          <w:ilvl w:val="0"/>
          <w:numId w:val="7"/>
        </w:numPr>
        <w:spacing w:after="0"/>
        <w:ind w:right="589"/>
        <w:rPr>
          <w:rFonts w:ascii="Cambria" w:hAnsi="Cambria"/>
          <w:sz w:val="24"/>
          <w:szCs w:val="24"/>
        </w:rPr>
      </w:pPr>
      <w:r w:rsidRPr="00184994">
        <w:rPr>
          <w:rFonts w:ascii="Cambria" w:hAnsi="Cambria"/>
          <w:sz w:val="24"/>
          <w:szCs w:val="24"/>
        </w:rPr>
        <w:t xml:space="preserve">Umowa zostaje zawarta na okres 12 miesięcy licząc od daty jej podpisania tj. od dnia ....................  do dnia </w:t>
      </w:r>
      <w:r w:rsidR="002E7BDE">
        <w:rPr>
          <w:rFonts w:ascii="Cambria" w:hAnsi="Cambria"/>
          <w:sz w:val="24"/>
          <w:szCs w:val="24"/>
        </w:rPr>
        <w:t>…………..</w:t>
      </w:r>
      <w:r w:rsidRPr="00184994">
        <w:rPr>
          <w:rFonts w:ascii="Cambria" w:hAnsi="Cambria"/>
          <w:b/>
          <w:i/>
          <w:sz w:val="24"/>
          <w:szCs w:val="24"/>
        </w:rPr>
        <w:t xml:space="preserve"> </w:t>
      </w:r>
    </w:p>
    <w:p w:rsidR="004B5C1D" w:rsidRPr="00184994" w:rsidRDefault="004829D3">
      <w:pPr>
        <w:numPr>
          <w:ilvl w:val="0"/>
          <w:numId w:val="7"/>
        </w:numPr>
        <w:ind w:right="589"/>
        <w:rPr>
          <w:rFonts w:ascii="Cambria" w:hAnsi="Cambria"/>
          <w:sz w:val="24"/>
          <w:szCs w:val="24"/>
        </w:rPr>
      </w:pPr>
      <w:r w:rsidRPr="00184994">
        <w:rPr>
          <w:rFonts w:ascii="Cambria" w:hAnsi="Cambria"/>
          <w:sz w:val="24"/>
          <w:szCs w:val="24"/>
        </w:rPr>
        <w:t xml:space="preserve">W przypadku, gdy Zamawiający nie zamówi w okresie obowiązywania niniejszej umowy, całości przedmiotu zamówienia, okres obowiązania umowy może ulec przedłużeniu do czasu całkowitego zrealizowania umowy, nie dłużej jednak niż na okres 4 lat od dnia jej podpisania. </w:t>
      </w:r>
    </w:p>
    <w:p w:rsidR="004B5C1D" w:rsidRPr="00184994" w:rsidRDefault="004829D3">
      <w:pPr>
        <w:spacing w:after="5" w:line="259" w:lineRule="auto"/>
        <w:ind w:left="54" w:right="0" w:firstLine="0"/>
        <w:jc w:val="center"/>
        <w:rPr>
          <w:rFonts w:ascii="Cambria" w:hAnsi="Cambria"/>
          <w:sz w:val="24"/>
          <w:szCs w:val="24"/>
        </w:rPr>
      </w:pPr>
      <w:r w:rsidRPr="00184994">
        <w:rPr>
          <w:rFonts w:ascii="Cambria" w:hAnsi="Cambria"/>
          <w:b/>
          <w:sz w:val="24"/>
          <w:szCs w:val="24"/>
        </w:rPr>
        <w:t xml:space="preserve"> </w:t>
      </w:r>
    </w:p>
    <w:p w:rsidR="004B5C1D" w:rsidRPr="00184994" w:rsidRDefault="004829D3">
      <w:pPr>
        <w:pStyle w:val="Nagwek1"/>
        <w:rPr>
          <w:rFonts w:ascii="Cambria" w:hAnsi="Cambria"/>
          <w:szCs w:val="24"/>
        </w:rPr>
      </w:pPr>
      <w:r w:rsidRPr="00184994">
        <w:rPr>
          <w:rFonts w:ascii="Cambria" w:hAnsi="Cambria"/>
          <w:szCs w:val="24"/>
        </w:rPr>
        <w:t>§ 8</w:t>
      </w:r>
      <w:r w:rsidRPr="00184994">
        <w:rPr>
          <w:rFonts w:ascii="Cambria" w:hAnsi="Cambria"/>
          <w:b w:val="0"/>
          <w:szCs w:val="24"/>
        </w:rPr>
        <w:t xml:space="preserve"> </w:t>
      </w:r>
    </w:p>
    <w:p w:rsidR="003350C3" w:rsidRPr="00184994" w:rsidRDefault="004829D3">
      <w:pPr>
        <w:spacing w:after="0" w:line="263" w:lineRule="auto"/>
        <w:ind w:left="-5" w:right="1049"/>
        <w:jc w:val="left"/>
        <w:rPr>
          <w:rFonts w:ascii="Cambria" w:hAnsi="Cambria"/>
          <w:sz w:val="24"/>
          <w:szCs w:val="24"/>
        </w:rPr>
      </w:pPr>
      <w:r w:rsidRPr="00184994">
        <w:rPr>
          <w:rFonts w:ascii="Cambria" w:hAnsi="Cambria"/>
          <w:sz w:val="24"/>
          <w:szCs w:val="24"/>
        </w:rPr>
        <w:t xml:space="preserve">1. Za realizację niniejszej umowy po stronie Zamawiającego odpowiedzialna jest </w:t>
      </w:r>
      <w:r w:rsidR="003350C3" w:rsidRPr="00184994">
        <w:rPr>
          <w:rFonts w:ascii="Cambria" w:hAnsi="Cambria"/>
          <w:sz w:val="24"/>
          <w:szCs w:val="24"/>
        </w:rPr>
        <w:t>Dział Farmacji Szpitalnej</w:t>
      </w:r>
      <w:r w:rsidRPr="00184994">
        <w:rPr>
          <w:rFonts w:ascii="Cambria" w:hAnsi="Cambria"/>
          <w:sz w:val="24"/>
          <w:szCs w:val="24"/>
        </w:rPr>
        <w:t xml:space="preserve">   nr tel. 17  </w:t>
      </w:r>
      <w:r w:rsidR="003350C3" w:rsidRPr="00184994">
        <w:rPr>
          <w:rFonts w:ascii="Cambria" w:hAnsi="Cambria"/>
          <w:sz w:val="24"/>
          <w:szCs w:val="24"/>
        </w:rPr>
        <w:t>77 15</w:t>
      </w:r>
      <w:r w:rsidR="00CC75CA" w:rsidRPr="00184994">
        <w:rPr>
          <w:rFonts w:ascii="Cambria" w:hAnsi="Cambria"/>
          <w:sz w:val="24"/>
          <w:szCs w:val="24"/>
        </w:rPr>
        <w:t xml:space="preserve"> 358</w:t>
      </w:r>
      <w:r w:rsidRPr="00184994">
        <w:rPr>
          <w:rFonts w:ascii="Cambria" w:hAnsi="Cambria"/>
          <w:sz w:val="24"/>
          <w:szCs w:val="24"/>
        </w:rPr>
        <w:t>,</w:t>
      </w:r>
      <w:r w:rsidR="00CC75CA" w:rsidRPr="00184994">
        <w:rPr>
          <w:rFonts w:ascii="Cambria" w:hAnsi="Cambria"/>
          <w:sz w:val="24"/>
          <w:szCs w:val="24"/>
        </w:rPr>
        <w:t xml:space="preserve"> 359 e-mail: dfs</w:t>
      </w:r>
      <w:r w:rsidRPr="00184994">
        <w:rPr>
          <w:rFonts w:ascii="Cambria" w:hAnsi="Cambria"/>
          <w:sz w:val="24"/>
          <w:szCs w:val="24"/>
        </w:rPr>
        <w:t>@</w:t>
      </w:r>
      <w:r w:rsidR="003350C3" w:rsidRPr="00184994">
        <w:rPr>
          <w:rFonts w:ascii="Cambria" w:hAnsi="Cambria"/>
          <w:sz w:val="24"/>
          <w:szCs w:val="24"/>
        </w:rPr>
        <w:t>gorno.eu</w:t>
      </w:r>
      <w:r w:rsidRPr="00184994">
        <w:rPr>
          <w:rFonts w:ascii="Cambria" w:hAnsi="Cambria"/>
          <w:sz w:val="24"/>
          <w:szCs w:val="24"/>
        </w:rPr>
        <w:t xml:space="preserve"> </w:t>
      </w:r>
    </w:p>
    <w:p w:rsidR="004B5C1D" w:rsidRPr="00184994" w:rsidRDefault="004829D3" w:rsidP="002E7BDE">
      <w:pPr>
        <w:spacing w:after="0" w:line="263" w:lineRule="auto"/>
        <w:ind w:left="-5" w:right="1049"/>
        <w:jc w:val="left"/>
        <w:rPr>
          <w:rFonts w:ascii="Cambria" w:hAnsi="Cambria"/>
          <w:sz w:val="24"/>
          <w:szCs w:val="24"/>
        </w:rPr>
      </w:pPr>
      <w:r w:rsidRPr="00184994">
        <w:rPr>
          <w:rFonts w:ascii="Cambria" w:hAnsi="Cambria"/>
          <w:sz w:val="24"/>
          <w:szCs w:val="24"/>
        </w:rPr>
        <w:t>2. Za realizację niniejszej umowy po stronie Wykonawcy odpowiedzialna komórka organizacyjna:  .............nr tel. ...........................</w:t>
      </w:r>
      <w:r w:rsidRPr="00184994">
        <w:rPr>
          <w:rFonts w:ascii="Cambria" w:hAnsi="Cambria"/>
          <w:b/>
          <w:sz w:val="24"/>
          <w:szCs w:val="24"/>
        </w:rPr>
        <w:t xml:space="preserve"> </w:t>
      </w:r>
    </w:p>
    <w:p w:rsidR="004B5C1D" w:rsidRPr="00184994" w:rsidRDefault="004829D3">
      <w:pPr>
        <w:spacing w:after="91" w:line="259" w:lineRule="auto"/>
        <w:ind w:right="3"/>
        <w:jc w:val="center"/>
        <w:rPr>
          <w:rFonts w:ascii="Cambria" w:hAnsi="Cambria"/>
          <w:sz w:val="24"/>
          <w:szCs w:val="24"/>
        </w:rPr>
      </w:pPr>
      <w:r w:rsidRPr="00184994">
        <w:rPr>
          <w:rFonts w:ascii="Cambria" w:hAnsi="Cambria"/>
          <w:b/>
          <w:sz w:val="24"/>
          <w:szCs w:val="24"/>
        </w:rPr>
        <w:t>§ 9</w:t>
      </w:r>
      <w:r w:rsidRPr="00184994">
        <w:rPr>
          <w:rFonts w:ascii="Cambria" w:hAnsi="Cambria"/>
          <w:sz w:val="24"/>
          <w:szCs w:val="24"/>
        </w:rPr>
        <w:t xml:space="preserve"> </w:t>
      </w:r>
    </w:p>
    <w:p w:rsidR="004B5C1D" w:rsidRPr="00184994" w:rsidRDefault="004829D3">
      <w:pPr>
        <w:spacing w:after="151"/>
        <w:ind w:left="9" w:right="4"/>
        <w:rPr>
          <w:rFonts w:ascii="Cambria" w:hAnsi="Cambria"/>
          <w:sz w:val="24"/>
          <w:szCs w:val="24"/>
        </w:rPr>
      </w:pPr>
      <w:r w:rsidRPr="00184994">
        <w:rPr>
          <w:rFonts w:ascii="Cambria" w:hAnsi="Cambria"/>
          <w:sz w:val="24"/>
          <w:szCs w:val="24"/>
        </w:rPr>
        <w:t>Wszelkie zmiany i uzupełnienia niniejszej umowy mogą być dokonywane wyłącznie w formie pisemnego aneksu pod rygorem nieważności.</w:t>
      </w:r>
      <w:r w:rsidRPr="00184994">
        <w:rPr>
          <w:rFonts w:ascii="Cambria" w:hAnsi="Cambria"/>
          <w:b/>
          <w:sz w:val="24"/>
          <w:szCs w:val="24"/>
        </w:rPr>
        <w:t xml:space="preserve"> </w:t>
      </w:r>
    </w:p>
    <w:p w:rsidR="004B5C1D" w:rsidRPr="00184994" w:rsidRDefault="004829D3">
      <w:pPr>
        <w:spacing w:after="4" w:line="259" w:lineRule="auto"/>
        <w:ind w:right="6"/>
        <w:jc w:val="center"/>
        <w:rPr>
          <w:rFonts w:ascii="Cambria" w:hAnsi="Cambria"/>
          <w:sz w:val="24"/>
          <w:szCs w:val="24"/>
        </w:rPr>
      </w:pPr>
      <w:r w:rsidRPr="00184994">
        <w:rPr>
          <w:rFonts w:ascii="Cambria" w:hAnsi="Cambria"/>
          <w:b/>
          <w:sz w:val="24"/>
          <w:szCs w:val="24"/>
        </w:rPr>
        <w:t>§</w:t>
      </w:r>
      <w:r w:rsidR="002E7BDE">
        <w:rPr>
          <w:rFonts w:ascii="Cambria" w:hAnsi="Cambria"/>
          <w:b/>
          <w:sz w:val="24"/>
          <w:szCs w:val="24"/>
        </w:rPr>
        <w:t xml:space="preserve"> </w:t>
      </w:r>
      <w:r w:rsidRPr="00184994">
        <w:rPr>
          <w:rFonts w:ascii="Cambria" w:hAnsi="Cambria"/>
          <w:b/>
          <w:sz w:val="24"/>
          <w:szCs w:val="24"/>
        </w:rPr>
        <w:t>10</w:t>
      </w:r>
      <w:r w:rsidRPr="00184994">
        <w:rPr>
          <w:rFonts w:ascii="Cambria" w:hAnsi="Cambria"/>
          <w:sz w:val="24"/>
          <w:szCs w:val="24"/>
        </w:rPr>
        <w:t xml:space="preserve"> </w:t>
      </w:r>
    </w:p>
    <w:p w:rsidR="004B5C1D" w:rsidRPr="00184994" w:rsidRDefault="004829D3">
      <w:pPr>
        <w:numPr>
          <w:ilvl w:val="0"/>
          <w:numId w:val="8"/>
        </w:numPr>
        <w:ind w:right="4"/>
        <w:rPr>
          <w:rFonts w:ascii="Cambria" w:hAnsi="Cambria"/>
          <w:sz w:val="24"/>
          <w:szCs w:val="24"/>
        </w:rPr>
      </w:pPr>
      <w:r w:rsidRPr="00184994">
        <w:rPr>
          <w:rFonts w:ascii="Cambria" w:hAnsi="Cambria"/>
          <w:sz w:val="24"/>
          <w:szCs w:val="24"/>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4B5C1D" w:rsidRPr="00184994" w:rsidRDefault="004829D3">
      <w:pPr>
        <w:ind w:left="9" w:right="4"/>
        <w:rPr>
          <w:rFonts w:ascii="Cambria" w:hAnsi="Cambria"/>
          <w:sz w:val="24"/>
          <w:szCs w:val="24"/>
        </w:rPr>
      </w:pPr>
      <w:r w:rsidRPr="00184994">
        <w:rPr>
          <w:rFonts w:ascii="Cambria" w:hAnsi="Cambria"/>
          <w:sz w:val="24"/>
          <w:szCs w:val="24"/>
        </w:rPr>
        <w:t xml:space="preserve">Zamawiający  może odstąpić od umowy  w terminie 30 dni  od dnia  powzięcia  wiadomości o tych  okolicznościach.  </w:t>
      </w:r>
    </w:p>
    <w:p w:rsidR="004B5C1D" w:rsidRPr="00184994" w:rsidRDefault="004829D3">
      <w:pPr>
        <w:numPr>
          <w:ilvl w:val="0"/>
          <w:numId w:val="8"/>
        </w:numPr>
        <w:ind w:right="4"/>
        <w:rPr>
          <w:rFonts w:ascii="Cambria" w:hAnsi="Cambria"/>
          <w:sz w:val="24"/>
          <w:szCs w:val="24"/>
        </w:rPr>
      </w:pPr>
      <w:r w:rsidRPr="00184994">
        <w:rPr>
          <w:rFonts w:ascii="Cambria" w:hAnsi="Cambria"/>
          <w:sz w:val="24"/>
          <w:szCs w:val="24"/>
        </w:rPr>
        <w:t xml:space="preserve">W przypadku, o którym mowa w ust. 1, Wykonawca może żądać wyłącznie wynagrodzenia należnego z tytułu wykonania części umowy. </w:t>
      </w:r>
    </w:p>
    <w:p w:rsidR="00EC142B" w:rsidRPr="00184994" w:rsidRDefault="00EC142B">
      <w:pPr>
        <w:spacing w:after="4" w:line="259" w:lineRule="auto"/>
        <w:ind w:right="1"/>
        <w:jc w:val="center"/>
        <w:rPr>
          <w:rFonts w:ascii="Cambria" w:hAnsi="Cambria"/>
          <w:b/>
          <w:sz w:val="24"/>
          <w:szCs w:val="24"/>
        </w:rPr>
      </w:pPr>
    </w:p>
    <w:p w:rsidR="004B5C1D" w:rsidRPr="00184994" w:rsidRDefault="004829D3">
      <w:pPr>
        <w:spacing w:after="4" w:line="259" w:lineRule="auto"/>
        <w:ind w:right="1"/>
        <w:jc w:val="center"/>
        <w:rPr>
          <w:rFonts w:ascii="Cambria" w:hAnsi="Cambria"/>
          <w:sz w:val="24"/>
          <w:szCs w:val="24"/>
        </w:rPr>
      </w:pPr>
      <w:r w:rsidRPr="00184994">
        <w:rPr>
          <w:rFonts w:ascii="Cambria" w:hAnsi="Cambria"/>
          <w:b/>
          <w:sz w:val="24"/>
          <w:szCs w:val="24"/>
        </w:rPr>
        <w:t>§ 11</w:t>
      </w:r>
      <w:r w:rsidRPr="00184994">
        <w:rPr>
          <w:rFonts w:ascii="Cambria" w:hAnsi="Cambria"/>
          <w:sz w:val="24"/>
          <w:szCs w:val="24"/>
        </w:rPr>
        <w:t xml:space="preserve"> </w:t>
      </w:r>
    </w:p>
    <w:p w:rsidR="004B5C1D" w:rsidRPr="00184994" w:rsidRDefault="004829D3">
      <w:pPr>
        <w:ind w:left="9" w:right="4"/>
        <w:rPr>
          <w:rFonts w:ascii="Cambria" w:hAnsi="Cambria"/>
          <w:sz w:val="24"/>
          <w:szCs w:val="24"/>
        </w:rPr>
      </w:pPr>
      <w:r w:rsidRPr="00184994">
        <w:rPr>
          <w:rFonts w:ascii="Cambria" w:hAnsi="Cambria"/>
          <w:sz w:val="24"/>
          <w:szCs w:val="24"/>
        </w:rPr>
        <w:t>1. Strony ustalają, że nie przewidują zmian postanowień umowy w stosunku do treści oferty, na podstawie której dokonano wyboru Wykonawcy z wyjątkiem zmian, których konieczność wprowadzenia wynika z okoliczności, których nie można było przewidzieć w chwili zawarcia umowy lub zmian przew</w:t>
      </w:r>
      <w:r w:rsidR="002E7BDE">
        <w:rPr>
          <w:rFonts w:ascii="Cambria" w:hAnsi="Cambria"/>
          <w:sz w:val="24"/>
          <w:szCs w:val="24"/>
        </w:rPr>
        <w:t>idzianych w § 2 ust. 5, 6, 7, 8 i</w:t>
      </w:r>
      <w:r w:rsidRPr="00184994">
        <w:rPr>
          <w:rFonts w:ascii="Cambria" w:hAnsi="Cambria"/>
          <w:sz w:val="24"/>
          <w:szCs w:val="24"/>
        </w:rPr>
        <w:t xml:space="preserve"> § 7 ust. 2, a nadto gdy: </w:t>
      </w:r>
    </w:p>
    <w:p w:rsidR="004B5C1D" w:rsidRPr="00184994" w:rsidRDefault="004829D3">
      <w:pPr>
        <w:numPr>
          <w:ilvl w:val="0"/>
          <w:numId w:val="9"/>
        </w:numPr>
        <w:ind w:right="4" w:hanging="130"/>
        <w:rPr>
          <w:rFonts w:ascii="Cambria" w:hAnsi="Cambria"/>
          <w:sz w:val="24"/>
          <w:szCs w:val="24"/>
        </w:rPr>
      </w:pPr>
      <w:r w:rsidRPr="00184994">
        <w:rPr>
          <w:rFonts w:ascii="Cambria" w:hAnsi="Cambria"/>
          <w:sz w:val="24"/>
          <w:szCs w:val="24"/>
        </w:rPr>
        <w:t xml:space="preserve">nastąpią przekształcenia własnościowe, </w:t>
      </w:r>
    </w:p>
    <w:p w:rsidR="004B5C1D" w:rsidRPr="00184994" w:rsidRDefault="004829D3">
      <w:pPr>
        <w:numPr>
          <w:ilvl w:val="0"/>
          <w:numId w:val="9"/>
        </w:numPr>
        <w:ind w:right="4" w:hanging="130"/>
        <w:rPr>
          <w:rFonts w:ascii="Cambria" w:hAnsi="Cambria"/>
          <w:sz w:val="24"/>
          <w:szCs w:val="24"/>
        </w:rPr>
      </w:pPr>
      <w:r w:rsidRPr="00184994">
        <w:rPr>
          <w:rFonts w:ascii="Cambria" w:hAnsi="Cambria"/>
          <w:sz w:val="24"/>
          <w:szCs w:val="24"/>
        </w:rPr>
        <w:t xml:space="preserve">nastąpią zmiany techniczne lub organizacyjne, </w:t>
      </w:r>
    </w:p>
    <w:p w:rsidR="004B5C1D" w:rsidRPr="00184994" w:rsidRDefault="004829D3">
      <w:pPr>
        <w:numPr>
          <w:ilvl w:val="0"/>
          <w:numId w:val="9"/>
        </w:numPr>
        <w:ind w:right="4" w:hanging="130"/>
        <w:rPr>
          <w:rFonts w:ascii="Cambria" w:hAnsi="Cambria"/>
          <w:sz w:val="24"/>
          <w:szCs w:val="24"/>
        </w:rPr>
      </w:pPr>
      <w:r w:rsidRPr="00184994">
        <w:rPr>
          <w:rFonts w:ascii="Cambria" w:hAnsi="Cambria"/>
          <w:sz w:val="24"/>
          <w:szCs w:val="24"/>
        </w:rPr>
        <w:t>nastąpią zmiany adresu,</w:t>
      </w:r>
      <w:r w:rsidRPr="00184994">
        <w:rPr>
          <w:rFonts w:ascii="Cambria" w:hAnsi="Cambria"/>
          <w:b/>
          <w:sz w:val="24"/>
          <w:szCs w:val="24"/>
        </w:rPr>
        <w:t xml:space="preserve"> </w:t>
      </w:r>
    </w:p>
    <w:p w:rsidR="004B5C1D" w:rsidRPr="00184994" w:rsidRDefault="004829D3">
      <w:pPr>
        <w:numPr>
          <w:ilvl w:val="0"/>
          <w:numId w:val="9"/>
        </w:numPr>
        <w:ind w:right="4" w:hanging="130"/>
        <w:rPr>
          <w:rFonts w:ascii="Cambria" w:hAnsi="Cambria"/>
          <w:sz w:val="24"/>
          <w:szCs w:val="24"/>
        </w:rPr>
      </w:pPr>
      <w:r w:rsidRPr="00184994">
        <w:rPr>
          <w:rFonts w:ascii="Cambria" w:hAnsi="Cambria"/>
          <w:sz w:val="24"/>
          <w:szCs w:val="24"/>
        </w:rPr>
        <w:t xml:space="preserve">następuje konieczność poprawienia pomyłek, </w:t>
      </w:r>
    </w:p>
    <w:p w:rsidR="004B5C1D" w:rsidRPr="00184994" w:rsidRDefault="004829D3">
      <w:pPr>
        <w:numPr>
          <w:ilvl w:val="0"/>
          <w:numId w:val="9"/>
        </w:numPr>
        <w:ind w:right="4" w:hanging="130"/>
        <w:rPr>
          <w:rFonts w:ascii="Cambria" w:hAnsi="Cambria"/>
          <w:sz w:val="24"/>
          <w:szCs w:val="24"/>
        </w:rPr>
      </w:pPr>
      <w:r w:rsidRPr="00184994">
        <w:rPr>
          <w:rFonts w:ascii="Cambria" w:hAnsi="Cambria"/>
          <w:sz w:val="24"/>
          <w:szCs w:val="24"/>
        </w:rPr>
        <w:t xml:space="preserve">Wykonawca nie dostarczy przedmiotu umowy lub odpowiednika w terminie określonym w § 3 ust. </w:t>
      </w:r>
      <w:r w:rsidR="002E7BDE">
        <w:rPr>
          <w:rFonts w:ascii="Cambria" w:hAnsi="Cambria"/>
          <w:sz w:val="24"/>
          <w:szCs w:val="24"/>
        </w:rPr>
        <w:t>5</w:t>
      </w:r>
      <w:r w:rsidRPr="00184994">
        <w:rPr>
          <w:rFonts w:ascii="Cambria" w:hAnsi="Cambria"/>
          <w:sz w:val="24"/>
          <w:szCs w:val="24"/>
        </w:rPr>
        <w:t xml:space="preserve">, a jest on niezbędnie potrzebny dla zapewnienia leczenia w tym czasie, Zamawiający zastrzega sobie prawo dokonania zakupu interwencyjnego w ilości i asortymencie nie zrealizowanej w terminie dostawy. W przypadku zakupu interwencyjnego zmniejsza się wielkość przedmiotu umowy o wielkość tego zakupu, a Wykonawca zobowiązany jest do zwrotu Zamawiającemu różnicy pomiędzy ceną zakupu interwencyjnego i ceną dostawy. </w:t>
      </w:r>
    </w:p>
    <w:p w:rsidR="004B5C1D" w:rsidRPr="00184994" w:rsidRDefault="004829D3">
      <w:pPr>
        <w:numPr>
          <w:ilvl w:val="0"/>
          <w:numId w:val="9"/>
        </w:numPr>
        <w:spacing w:after="0" w:line="263" w:lineRule="auto"/>
        <w:ind w:right="4" w:hanging="130"/>
        <w:rPr>
          <w:rFonts w:ascii="Cambria" w:hAnsi="Cambria"/>
          <w:sz w:val="24"/>
          <w:szCs w:val="24"/>
        </w:rPr>
      </w:pPr>
      <w:r w:rsidRPr="00184994">
        <w:rPr>
          <w:rFonts w:ascii="Cambria" w:hAnsi="Cambria"/>
          <w:sz w:val="24"/>
          <w:szCs w:val="24"/>
        </w:rPr>
        <w:t xml:space="preserve">w przypadku przedłużenia okresu obowiązywania umowy na podstawie § 7 ust. 2 umowy, ceny jednostkowe mogą ulec zmianie zgodnie z art. 436 pkt 4 b) ustawy </w:t>
      </w:r>
      <w:proofErr w:type="spellStart"/>
      <w:r w:rsidRPr="00184994">
        <w:rPr>
          <w:rFonts w:ascii="Cambria" w:hAnsi="Cambria"/>
          <w:sz w:val="24"/>
          <w:szCs w:val="24"/>
        </w:rPr>
        <w:t>Pzp</w:t>
      </w:r>
      <w:proofErr w:type="spellEnd"/>
      <w:r w:rsidRPr="00184994">
        <w:rPr>
          <w:rFonts w:ascii="Cambria" w:hAnsi="Cambria"/>
          <w:sz w:val="24"/>
          <w:szCs w:val="24"/>
        </w:rPr>
        <w:t xml:space="preserve">.  - łączna wartość zmian jest mniejsza niż progi unijne oraz jest niższa niż 10% wartości pierwotnej umowy. </w:t>
      </w:r>
    </w:p>
    <w:p w:rsidR="004B5C1D" w:rsidRPr="00184994" w:rsidRDefault="004829D3">
      <w:pPr>
        <w:ind w:left="9" w:right="4"/>
        <w:rPr>
          <w:rFonts w:ascii="Cambria" w:hAnsi="Cambria"/>
          <w:sz w:val="24"/>
          <w:szCs w:val="24"/>
        </w:rPr>
      </w:pPr>
      <w:r w:rsidRPr="00184994">
        <w:rPr>
          <w:rFonts w:ascii="Cambria" w:hAnsi="Cambria"/>
          <w:sz w:val="24"/>
          <w:szCs w:val="24"/>
        </w:rPr>
        <w:t xml:space="preserve">2. Nie stanowi zmiany umowy wymagającej pisemnego aneksu: </w:t>
      </w:r>
    </w:p>
    <w:p w:rsidR="004B5C1D" w:rsidRPr="00184994" w:rsidRDefault="004829D3">
      <w:pPr>
        <w:numPr>
          <w:ilvl w:val="0"/>
          <w:numId w:val="10"/>
        </w:numPr>
        <w:ind w:right="4"/>
        <w:rPr>
          <w:rFonts w:ascii="Cambria" w:hAnsi="Cambria"/>
          <w:sz w:val="24"/>
          <w:szCs w:val="24"/>
        </w:rPr>
      </w:pPr>
      <w:r w:rsidRPr="00184994">
        <w:rPr>
          <w:rFonts w:ascii="Cambria" w:hAnsi="Cambria"/>
          <w:sz w:val="24"/>
          <w:szCs w:val="24"/>
        </w:rPr>
        <w:t>zmiana sposobu konfekcjonowania leku powodująca zmianę ceny jednostkowej, bez zmiany ceny jednostki leku,</w:t>
      </w:r>
      <w:r w:rsidRPr="00184994">
        <w:rPr>
          <w:rFonts w:ascii="Cambria" w:hAnsi="Cambria"/>
          <w:b/>
          <w:sz w:val="24"/>
          <w:szCs w:val="24"/>
        </w:rPr>
        <w:t xml:space="preserve"> </w:t>
      </w:r>
    </w:p>
    <w:p w:rsidR="004B5C1D" w:rsidRPr="00184994" w:rsidRDefault="004829D3">
      <w:pPr>
        <w:numPr>
          <w:ilvl w:val="0"/>
          <w:numId w:val="10"/>
        </w:numPr>
        <w:ind w:right="4"/>
        <w:rPr>
          <w:rFonts w:ascii="Cambria" w:hAnsi="Cambria"/>
          <w:sz w:val="24"/>
          <w:szCs w:val="24"/>
        </w:rPr>
      </w:pPr>
      <w:r w:rsidRPr="00184994">
        <w:rPr>
          <w:rFonts w:ascii="Cambria" w:hAnsi="Cambria"/>
          <w:sz w:val="24"/>
          <w:szCs w:val="24"/>
        </w:rPr>
        <w:t xml:space="preserve">dostarczenie odpowiednika leku objętego umową po wcześniejszym  powiadomieniu i pisemnym uzasadnieniu zamiany( np. wstrzymanie lub zakończenie produkcji). </w:t>
      </w:r>
    </w:p>
    <w:p w:rsidR="004B5C1D" w:rsidRPr="00184994" w:rsidRDefault="004829D3">
      <w:pPr>
        <w:spacing w:after="0"/>
        <w:ind w:left="9" w:right="4"/>
        <w:rPr>
          <w:rFonts w:ascii="Cambria" w:hAnsi="Cambria"/>
          <w:sz w:val="24"/>
          <w:szCs w:val="24"/>
        </w:rPr>
      </w:pPr>
      <w:r w:rsidRPr="00184994">
        <w:rPr>
          <w:rFonts w:ascii="Cambria" w:hAnsi="Cambria"/>
          <w:sz w:val="24"/>
          <w:szCs w:val="24"/>
        </w:rPr>
        <w:t xml:space="preserve">3. W przypadku zaistnienia okoliczności wywołanych przyczynami niezależnymi od Wykonawcy wpływającymi na wykonanie umowy, Zamawiający będzie stosował rozwiązania gwarantujące zachowanie uczciwych zasad w kontraktowaniu. </w:t>
      </w:r>
    </w:p>
    <w:p w:rsidR="00CC75CA" w:rsidRPr="00184994" w:rsidRDefault="00CC75CA" w:rsidP="00CC75CA">
      <w:pPr>
        <w:spacing w:after="18" w:line="259" w:lineRule="auto"/>
        <w:ind w:left="0" w:right="0" w:firstLine="0"/>
        <w:jc w:val="left"/>
        <w:rPr>
          <w:rFonts w:ascii="Cambria" w:hAnsi="Cambria"/>
          <w:sz w:val="24"/>
          <w:szCs w:val="24"/>
        </w:rPr>
      </w:pPr>
    </w:p>
    <w:p w:rsidR="004B5C1D" w:rsidRPr="00184994" w:rsidRDefault="004829D3">
      <w:pPr>
        <w:spacing w:after="4" w:line="259" w:lineRule="auto"/>
        <w:ind w:right="1"/>
        <w:jc w:val="center"/>
        <w:rPr>
          <w:rFonts w:ascii="Cambria" w:hAnsi="Cambria"/>
          <w:sz w:val="24"/>
          <w:szCs w:val="24"/>
        </w:rPr>
      </w:pPr>
      <w:r w:rsidRPr="00184994">
        <w:rPr>
          <w:rFonts w:ascii="Cambria" w:hAnsi="Cambria"/>
          <w:b/>
          <w:sz w:val="24"/>
          <w:szCs w:val="24"/>
        </w:rPr>
        <w:t xml:space="preserve">§  12 </w:t>
      </w:r>
    </w:p>
    <w:p w:rsidR="004B5C1D" w:rsidRPr="00184994" w:rsidRDefault="004829D3">
      <w:pPr>
        <w:numPr>
          <w:ilvl w:val="0"/>
          <w:numId w:val="11"/>
        </w:numPr>
        <w:spacing w:after="4"/>
        <w:ind w:right="4"/>
        <w:rPr>
          <w:rFonts w:ascii="Cambria" w:hAnsi="Cambria"/>
          <w:sz w:val="24"/>
          <w:szCs w:val="24"/>
        </w:rPr>
      </w:pPr>
      <w:r w:rsidRPr="00184994">
        <w:rPr>
          <w:rFonts w:ascii="Cambria" w:hAnsi="Cambria"/>
          <w:sz w:val="24"/>
          <w:szCs w:val="24"/>
        </w:rPr>
        <w:t xml:space="preserve">Strony są niezależnymi administratorami danych w rozumieniu art. 4 pkt. 7 Rozporządzenia Parlamentu Europejskiego i Rady (UE) 2016/679 z dnia 27 kwietnia 2016 r. w sprawie ochrony osób fizycznych w związku z przetwarzaniem danych osobowych i w sprawie swobodnego przepływu takich danych oraz uchylenia dyrektywy 95/46/WE (dalej jako „RODO”) w stosunku do danych osobowych dotyczących osób, z pomocą których wykonują Umowę. Strony udostępnią sobie dane osobowe osób, o których mowa w zdaniu poprzednim, w zakresie niezbędnym do celów wynikających z prawnie uzasadnionych interesów Stron, jakim jest wykonanie Umowy. Strony zobowiązane są do zapewnienia skutecznej i należytej ochrony danych osobowych, do których uzyskały dostęp w związku z wykonywaniem Umowy, jak również do niewykorzystywania tych danych do celów innych niż realizacja Umowy. Strony zobowiązują się do przetwarzania danych osobowych w zakresie i w sposób zgodny z obowiązującymi przepisami prawa, w tym na podstawie RODO.  </w:t>
      </w:r>
    </w:p>
    <w:p w:rsidR="004B5C1D" w:rsidRPr="00184994" w:rsidRDefault="004829D3">
      <w:pPr>
        <w:numPr>
          <w:ilvl w:val="0"/>
          <w:numId w:val="11"/>
        </w:numPr>
        <w:spacing w:after="8"/>
        <w:ind w:right="4"/>
        <w:rPr>
          <w:rFonts w:ascii="Cambria" w:hAnsi="Cambria"/>
          <w:sz w:val="24"/>
          <w:szCs w:val="24"/>
        </w:rPr>
      </w:pPr>
      <w:r w:rsidRPr="00184994">
        <w:rPr>
          <w:rFonts w:ascii="Cambria" w:hAnsi="Cambria"/>
          <w:sz w:val="24"/>
          <w:szCs w:val="24"/>
        </w:rPr>
        <w:t xml:space="preserve">Strona otrzymująca dane osobowe, o których mowa w ust. 1, zobowiązuje się zrealizować w imieniu Strony przekazującej dane osobowe obowiązek informacyjny, wobec osób, których dane zostały udostępnione Stronie otrzymującej w związku z realizacją niniejszej Umowy, w szczególności wskazując informacje wymagane na podstawie art. 14 RODO. Treść klauzuli obowiązku informacyjnego zostanie przekazany przez Stronę przekazującą. </w:t>
      </w:r>
    </w:p>
    <w:p w:rsidR="004B5C1D" w:rsidRPr="00184994" w:rsidRDefault="004829D3">
      <w:pPr>
        <w:spacing w:after="10" w:line="259" w:lineRule="auto"/>
        <w:ind w:left="49" w:right="0" w:firstLine="0"/>
        <w:jc w:val="center"/>
        <w:rPr>
          <w:rFonts w:ascii="Cambria" w:hAnsi="Cambria"/>
          <w:sz w:val="24"/>
          <w:szCs w:val="24"/>
        </w:rPr>
      </w:pPr>
      <w:r w:rsidRPr="00184994">
        <w:rPr>
          <w:rFonts w:ascii="Cambria" w:hAnsi="Cambria"/>
          <w:b/>
          <w:sz w:val="24"/>
          <w:szCs w:val="24"/>
        </w:rPr>
        <w:t xml:space="preserve"> </w:t>
      </w:r>
    </w:p>
    <w:p w:rsidR="004B5C1D" w:rsidRPr="00184994" w:rsidRDefault="004829D3">
      <w:pPr>
        <w:spacing w:after="4" w:line="259" w:lineRule="auto"/>
        <w:ind w:right="1"/>
        <w:jc w:val="center"/>
        <w:rPr>
          <w:rFonts w:ascii="Cambria" w:hAnsi="Cambria"/>
          <w:sz w:val="24"/>
          <w:szCs w:val="24"/>
        </w:rPr>
      </w:pPr>
      <w:r w:rsidRPr="00184994">
        <w:rPr>
          <w:rFonts w:ascii="Cambria" w:hAnsi="Cambria"/>
          <w:b/>
          <w:sz w:val="24"/>
          <w:szCs w:val="24"/>
        </w:rPr>
        <w:t>§  13</w:t>
      </w:r>
      <w:r w:rsidRPr="00184994">
        <w:rPr>
          <w:rFonts w:ascii="Cambria" w:hAnsi="Cambria"/>
          <w:sz w:val="24"/>
          <w:szCs w:val="24"/>
        </w:rPr>
        <w:t xml:space="preserve"> </w:t>
      </w:r>
    </w:p>
    <w:p w:rsidR="004B5C1D" w:rsidRPr="00184994" w:rsidRDefault="004829D3">
      <w:pPr>
        <w:spacing w:after="129" w:line="263" w:lineRule="auto"/>
        <w:ind w:left="-5" w:right="0"/>
        <w:jc w:val="left"/>
        <w:rPr>
          <w:rFonts w:ascii="Cambria" w:hAnsi="Cambria"/>
          <w:sz w:val="24"/>
          <w:szCs w:val="24"/>
        </w:rPr>
      </w:pPr>
      <w:r w:rsidRPr="00184994">
        <w:rPr>
          <w:rFonts w:ascii="Cambria" w:hAnsi="Cambria"/>
          <w:sz w:val="24"/>
          <w:szCs w:val="24"/>
        </w:rPr>
        <w:t>W sprawach, nie uregulowanych niniejszą umową, będą miały zastosowanie odpowiednie przepisy ustawy Prawo zamówień publicznych, Kodeksu cywilnego oraz inne przepisy pozostające w związku z niniejszą umową.</w:t>
      </w:r>
      <w:r w:rsidRPr="00184994">
        <w:rPr>
          <w:rFonts w:ascii="Cambria" w:hAnsi="Cambria"/>
          <w:b/>
          <w:sz w:val="24"/>
          <w:szCs w:val="24"/>
        </w:rPr>
        <w:t xml:space="preserve"> </w:t>
      </w:r>
    </w:p>
    <w:p w:rsidR="004B5C1D" w:rsidRPr="00184994" w:rsidRDefault="004829D3">
      <w:pPr>
        <w:spacing w:after="4" w:line="259" w:lineRule="auto"/>
        <w:ind w:right="1"/>
        <w:jc w:val="center"/>
        <w:rPr>
          <w:rFonts w:ascii="Cambria" w:hAnsi="Cambria"/>
          <w:sz w:val="24"/>
          <w:szCs w:val="24"/>
        </w:rPr>
      </w:pPr>
      <w:r w:rsidRPr="00184994">
        <w:rPr>
          <w:rFonts w:ascii="Cambria" w:hAnsi="Cambria"/>
          <w:b/>
          <w:sz w:val="24"/>
          <w:szCs w:val="24"/>
        </w:rPr>
        <w:t>§  14</w:t>
      </w:r>
      <w:r w:rsidRPr="00184994">
        <w:rPr>
          <w:rFonts w:ascii="Cambria" w:hAnsi="Cambria"/>
          <w:sz w:val="24"/>
          <w:szCs w:val="24"/>
        </w:rPr>
        <w:t xml:space="preserve"> </w:t>
      </w:r>
    </w:p>
    <w:p w:rsidR="00CC75CA" w:rsidRPr="00184994" w:rsidRDefault="004829D3" w:rsidP="00CC75CA">
      <w:pPr>
        <w:spacing w:after="104"/>
        <w:ind w:left="9" w:right="4"/>
        <w:rPr>
          <w:rFonts w:ascii="Cambria" w:hAnsi="Cambria"/>
          <w:b/>
          <w:sz w:val="24"/>
          <w:szCs w:val="24"/>
        </w:rPr>
      </w:pPr>
      <w:r w:rsidRPr="00184994">
        <w:rPr>
          <w:rFonts w:ascii="Cambria" w:hAnsi="Cambria"/>
          <w:sz w:val="24"/>
          <w:szCs w:val="24"/>
        </w:rPr>
        <w:t>Ewentualne spory wynikłe na tle realizacji niniejszej umowy, poddane będą pod rozstrzygnięcie właściwemu Sądowi wg siedziby Zamawiającego.</w:t>
      </w:r>
      <w:r w:rsidRPr="00184994">
        <w:rPr>
          <w:rFonts w:ascii="Cambria" w:hAnsi="Cambria"/>
          <w:b/>
          <w:sz w:val="24"/>
          <w:szCs w:val="24"/>
        </w:rPr>
        <w:t xml:space="preserve"> </w:t>
      </w:r>
    </w:p>
    <w:p w:rsidR="00CC75CA" w:rsidRPr="00184994" w:rsidRDefault="004829D3" w:rsidP="00CC75CA">
      <w:pPr>
        <w:spacing w:after="104"/>
        <w:ind w:left="9" w:right="4"/>
        <w:jc w:val="center"/>
        <w:rPr>
          <w:rFonts w:ascii="Cambria" w:hAnsi="Cambria"/>
          <w:sz w:val="24"/>
          <w:szCs w:val="24"/>
        </w:rPr>
      </w:pPr>
      <w:r w:rsidRPr="00184994">
        <w:rPr>
          <w:rFonts w:ascii="Cambria" w:hAnsi="Cambria"/>
          <w:b/>
          <w:sz w:val="24"/>
          <w:szCs w:val="24"/>
        </w:rPr>
        <w:t>§  15</w:t>
      </w:r>
    </w:p>
    <w:p w:rsidR="004B5C1D" w:rsidRPr="00184994" w:rsidRDefault="004829D3">
      <w:pPr>
        <w:spacing w:after="104"/>
        <w:ind w:left="9" w:right="4"/>
        <w:rPr>
          <w:rFonts w:ascii="Cambria" w:hAnsi="Cambria"/>
          <w:sz w:val="24"/>
          <w:szCs w:val="24"/>
        </w:rPr>
      </w:pPr>
      <w:r w:rsidRPr="00184994">
        <w:rPr>
          <w:rFonts w:ascii="Cambria" w:hAnsi="Cambria"/>
          <w:sz w:val="24"/>
          <w:szCs w:val="24"/>
        </w:rPr>
        <w:t>Umowę sporządzono w dwóch jednobrzmiących egzemplarzach na prawach oryginału</w:t>
      </w:r>
      <w:r w:rsidRPr="00184994">
        <w:rPr>
          <w:rFonts w:ascii="Cambria" w:hAnsi="Cambria"/>
          <w:b/>
          <w:sz w:val="24"/>
          <w:szCs w:val="24"/>
        </w:rPr>
        <w:t xml:space="preserve"> </w:t>
      </w:r>
      <w:r w:rsidRPr="00184994">
        <w:rPr>
          <w:rFonts w:ascii="Cambria" w:hAnsi="Cambria"/>
          <w:sz w:val="24"/>
          <w:szCs w:val="24"/>
        </w:rPr>
        <w:t xml:space="preserve">– po jednym dla każdej ze Stron. </w:t>
      </w:r>
    </w:p>
    <w:p w:rsidR="004B5C1D" w:rsidRPr="00184994" w:rsidRDefault="004829D3">
      <w:pPr>
        <w:spacing w:after="2" w:line="259" w:lineRule="auto"/>
        <w:ind w:left="0" w:right="0" w:firstLine="0"/>
        <w:jc w:val="left"/>
        <w:rPr>
          <w:rFonts w:ascii="Cambria" w:hAnsi="Cambria"/>
          <w:sz w:val="24"/>
          <w:szCs w:val="24"/>
        </w:rPr>
      </w:pPr>
      <w:r w:rsidRPr="00184994">
        <w:rPr>
          <w:rFonts w:ascii="Cambria" w:hAnsi="Cambria"/>
          <w:sz w:val="24"/>
          <w:szCs w:val="24"/>
        </w:rPr>
        <w:t xml:space="preserve"> </w:t>
      </w:r>
    </w:p>
    <w:p w:rsidR="004B5C1D" w:rsidRPr="00184994" w:rsidRDefault="004829D3">
      <w:pPr>
        <w:tabs>
          <w:tab w:val="center" w:pos="1519"/>
          <w:tab w:val="center" w:pos="2826"/>
          <w:tab w:val="center" w:pos="3531"/>
          <w:tab w:val="center" w:pos="4237"/>
          <w:tab w:val="center" w:pos="4943"/>
          <w:tab w:val="center" w:pos="5649"/>
          <w:tab w:val="center" w:pos="6357"/>
          <w:tab w:val="center" w:pos="7939"/>
        </w:tabs>
        <w:spacing w:after="0" w:line="259" w:lineRule="auto"/>
        <w:ind w:left="-15" w:right="0" w:firstLine="0"/>
        <w:jc w:val="left"/>
        <w:rPr>
          <w:rFonts w:ascii="Cambria" w:hAnsi="Cambria"/>
          <w:sz w:val="24"/>
          <w:szCs w:val="24"/>
        </w:rPr>
      </w:pPr>
      <w:r w:rsidRPr="00184994">
        <w:rPr>
          <w:rFonts w:ascii="Cambria" w:hAnsi="Cambria"/>
          <w:b/>
          <w:sz w:val="24"/>
          <w:szCs w:val="24"/>
        </w:rPr>
        <w:t xml:space="preserve">  </w:t>
      </w:r>
      <w:r w:rsidRPr="00184994">
        <w:rPr>
          <w:rFonts w:ascii="Cambria" w:hAnsi="Cambria"/>
          <w:b/>
          <w:sz w:val="24"/>
          <w:szCs w:val="24"/>
        </w:rPr>
        <w:tab/>
        <w:t xml:space="preserve">WYKONAWCA: </w:t>
      </w:r>
      <w:r w:rsidRPr="00184994">
        <w:rPr>
          <w:rFonts w:ascii="Cambria" w:hAnsi="Cambria"/>
          <w:b/>
          <w:sz w:val="24"/>
          <w:szCs w:val="24"/>
        </w:rPr>
        <w:tab/>
        <w:t xml:space="preserve"> </w:t>
      </w:r>
      <w:r w:rsidRPr="00184994">
        <w:rPr>
          <w:rFonts w:ascii="Cambria" w:hAnsi="Cambria"/>
          <w:b/>
          <w:sz w:val="24"/>
          <w:szCs w:val="24"/>
        </w:rPr>
        <w:tab/>
        <w:t xml:space="preserve"> </w:t>
      </w:r>
      <w:r w:rsidRPr="00184994">
        <w:rPr>
          <w:rFonts w:ascii="Cambria" w:hAnsi="Cambria"/>
          <w:b/>
          <w:sz w:val="24"/>
          <w:szCs w:val="24"/>
        </w:rPr>
        <w:tab/>
        <w:t xml:space="preserve"> </w:t>
      </w:r>
      <w:r w:rsidRPr="00184994">
        <w:rPr>
          <w:rFonts w:ascii="Cambria" w:hAnsi="Cambria"/>
          <w:b/>
          <w:sz w:val="24"/>
          <w:szCs w:val="24"/>
        </w:rPr>
        <w:tab/>
        <w:t xml:space="preserve"> </w:t>
      </w:r>
      <w:r w:rsidRPr="00184994">
        <w:rPr>
          <w:rFonts w:ascii="Cambria" w:hAnsi="Cambria"/>
          <w:b/>
          <w:sz w:val="24"/>
          <w:szCs w:val="24"/>
        </w:rPr>
        <w:tab/>
        <w:t xml:space="preserve"> </w:t>
      </w:r>
      <w:r w:rsidRPr="00184994">
        <w:rPr>
          <w:rFonts w:ascii="Cambria" w:hAnsi="Cambria"/>
          <w:b/>
          <w:sz w:val="24"/>
          <w:szCs w:val="24"/>
        </w:rPr>
        <w:tab/>
        <w:t xml:space="preserve"> </w:t>
      </w:r>
      <w:r w:rsidRPr="00184994">
        <w:rPr>
          <w:rFonts w:ascii="Cambria" w:hAnsi="Cambria"/>
          <w:b/>
          <w:sz w:val="24"/>
          <w:szCs w:val="24"/>
        </w:rPr>
        <w:tab/>
        <w:t xml:space="preserve">ZAMAWIAJĄCY: </w:t>
      </w:r>
    </w:p>
    <w:p w:rsidR="004B5C1D" w:rsidRPr="00184994" w:rsidRDefault="004829D3">
      <w:pPr>
        <w:spacing w:after="0" w:line="259" w:lineRule="auto"/>
        <w:ind w:left="0" w:right="0" w:firstLine="0"/>
        <w:jc w:val="left"/>
        <w:rPr>
          <w:rFonts w:ascii="Cambria" w:hAnsi="Cambria"/>
          <w:sz w:val="24"/>
          <w:szCs w:val="24"/>
        </w:rPr>
      </w:pPr>
      <w:r w:rsidRPr="00184994">
        <w:rPr>
          <w:rFonts w:ascii="Cambria" w:hAnsi="Cambria"/>
          <w:b/>
          <w:sz w:val="24"/>
          <w:szCs w:val="24"/>
        </w:rPr>
        <w:t xml:space="preserve"> </w:t>
      </w:r>
    </w:p>
    <w:sectPr w:rsidR="004B5C1D" w:rsidRPr="00184994" w:rsidSect="00BD382B">
      <w:headerReference w:type="even" r:id="rId7"/>
      <w:footerReference w:type="even" r:id="rId8"/>
      <w:footerReference w:type="default" r:id="rId9"/>
      <w:headerReference w:type="first" r:id="rId10"/>
      <w:footerReference w:type="first" r:id="rId11"/>
      <w:pgSz w:w="11906" w:h="16838"/>
      <w:pgMar w:top="1476" w:right="1075" w:bottom="1276" w:left="1080" w:header="1150" w:footer="97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149" w:rsidRDefault="00A70149">
      <w:pPr>
        <w:spacing w:after="0" w:line="240" w:lineRule="auto"/>
      </w:pPr>
      <w:r>
        <w:separator/>
      </w:r>
    </w:p>
  </w:endnote>
  <w:endnote w:type="continuationSeparator" w:id="0">
    <w:p w:rsidR="00A70149" w:rsidRDefault="00A7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00000000"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1D" w:rsidRDefault="004829D3">
    <w:pPr>
      <w:spacing w:after="0" w:line="259" w:lineRule="auto"/>
      <w:ind w:left="0" w:right="3" w:firstLine="0"/>
      <w:jc w:val="right"/>
    </w:pPr>
    <w:r>
      <w:rPr>
        <w:sz w:val="24"/>
      </w:rPr>
      <w:fldChar w:fldCharType="begin"/>
    </w:r>
    <w:r>
      <w:rPr>
        <w:sz w:val="24"/>
      </w:rPr>
      <w:instrText xml:space="preserve"> PAGE   \* MERGEFORMAT </w:instrText>
    </w:r>
    <w:r>
      <w:rPr>
        <w:sz w:val="24"/>
      </w:rP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1D" w:rsidRDefault="004829D3">
    <w:pPr>
      <w:spacing w:after="0" w:line="259" w:lineRule="auto"/>
      <w:ind w:left="0" w:right="3" w:firstLine="0"/>
      <w:jc w:val="right"/>
    </w:pPr>
    <w:r>
      <w:rPr>
        <w:sz w:val="24"/>
      </w:rPr>
      <w:fldChar w:fldCharType="begin"/>
    </w:r>
    <w:r>
      <w:rPr>
        <w:sz w:val="24"/>
      </w:rPr>
      <w:instrText xml:space="preserve"> PAGE   \* MERGEFORMAT </w:instrText>
    </w:r>
    <w:r>
      <w:rPr>
        <w:sz w:val="24"/>
      </w:rPr>
      <w:fldChar w:fldCharType="separate"/>
    </w:r>
    <w:r w:rsidR="00431136">
      <w:rPr>
        <w:noProof/>
        <w:sz w:val="24"/>
      </w:rPr>
      <w:t>2</w:t>
    </w:r>
    <w:r>
      <w:rPr>
        <w:sz w:val="24"/>
      </w:rPr>
      <w:fldChar w:fldCharType="end"/>
    </w: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1D" w:rsidRDefault="004829D3">
    <w:pPr>
      <w:spacing w:after="0" w:line="259" w:lineRule="auto"/>
      <w:ind w:left="0" w:right="3" w:firstLine="0"/>
      <w:jc w:val="right"/>
    </w:pPr>
    <w:r>
      <w:rPr>
        <w:sz w:val="24"/>
      </w:rPr>
      <w:fldChar w:fldCharType="begin"/>
    </w:r>
    <w:r>
      <w:rPr>
        <w:sz w:val="24"/>
      </w:rPr>
      <w:instrText xml:space="preserve"> PAGE   \* MERGEFORMAT </w:instrText>
    </w:r>
    <w:r>
      <w:rPr>
        <w:sz w:val="24"/>
      </w:rP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149" w:rsidRDefault="00A70149">
      <w:pPr>
        <w:spacing w:after="0" w:line="240" w:lineRule="auto"/>
      </w:pPr>
      <w:r>
        <w:separator/>
      </w:r>
    </w:p>
  </w:footnote>
  <w:footnote w:type="continuationSeparator" w:id="0">
    <w:p w:rsidR="00A70149" w:rsidRDefault="00A701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1D" w:rsidRDefault="004829D3">
    <w:pPr>
      <w:spacing w:after="0" w:line="259" w:lineRule="auto"/>
      <w:ind w:left="0" w:right="2" w:firstLine="0"/>
      <w:jc w:val="right"/>
    </w:pPr>
    <w:r>
      <w:rPr>
        <w:rFonts w:ascii="Arial" w:eastAsia="Arial" w:hAnsi="Arial" w:cs="Arial"/>
        <w:i/>
        <w:sz w:val="18"/>
      </w:rPr>
      <w:t xml:space="preserve">ZP250/073/2024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1D" w:rsidRDefault="004829D3">
    <w:pPr>
      <w:spacing w:after="0" w:line="259" w:lineRule="auto"/>
      <w:ind w:left="0" w:right="2" w:firstLine="0"/>
      <w:jc w:val="right"/>
    </w:pPr>
    <w:r>
      <w:rPr>
        <w:rFonts w:ascii="Arial" w:eastAsia="Arial" w:hAnsi="Arial" w:cs="Arial"/>
        <w:i/>
        <w:sz w:val="18"/>
      </w:rPr>
      <w:t xml:space="preserve">ZP250/073/2024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A44"/>
    <w:multiLevelType w:val="hybridMultilevel"/>
    <w:tmpl w:val="D0142F62"/>
    <w:lvl w:ilvl="0" w:tplc="0BC619CE">
      <w:start w:val="1"/>
      <w:numFmt w:val="decimal"/>
      <w:lvlText w:val="%1."/>
      <w:lvlJc w:val="left"/>
      <w:pPr>
        <w:ind w:left="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6C2AB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96219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C6E3F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16D7E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32770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540E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A868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60511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A47FD7"/>
    <w:multiLevelType w:val="hybridMultilevel"/>
    <w:tmpl w:val="77A2F01A"/>
    <w:lvl w:ilvl="0" w:tplc="A5BA485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7430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E662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BA76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ECEF1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3CD3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16BC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0ACD8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FC364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630DF7"/>
    <w:multiLevelType w:val="hybridMultilevel"/>
    <w:tmpl w:val="D6E0F140"/>
    <w:lvl w:ilvl="0" w:tplc="DF10E3BA">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BA730A">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4A6C80">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D28564">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063D4E">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96DB58">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786690">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30E0D4">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0C8FCC">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F7916D6"/>
    <w:multiLevelType w:val="hybridMultilevel"/>
    <w:tmpl w:val="7A5EF03C"/>
    <w:lvl w:ilvl="0" w:tplc="CFE06132">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A60CB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9B6B02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F40EA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D8E39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2416C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ACD7C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FE6C8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A0974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8812416"/>
    <w:multiLevelType w:val="hybridMultilevel"/>
    <w:tmpl w:val="14681B18"/>
    <w:lvl w:ilvl="0" w:tplc="15F23510">
      <w:start w:val="8"/>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 w15:restartNumberingAfterBreak="0">
    <w:nsid w:val="37142C91"/>
    <w:multiLevelType w:val="hybridMultilevel"/>
    <w:tmpl w:val="C1A20806"/>
    <w:lvl w:ilvl="0" w:tplc="206C433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C0C37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4821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C43E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A0BEA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1245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CED1C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C28F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F45E9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E185241"/>
    <w:multiLevelType w:val="hybridMultilevel"/>
    <w:tmpl w:val="A664F4B4"/>
    <w:lvl w:ilvl="0" w:tplc="1EC82C38">
      <w:start w:val="2"/>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14D3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20090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14D5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B0128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58114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DA6A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74E6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14F82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E520B98"/>
    <w:multiLevelType w:val="hybridMultilevel"/>
    <w:tmpl w:val="9AA068B8"/>
    <w:lvl w:ilvl="0" w:tplc="04150017">
      <w:start w:val="1"/>
      <w:numFmt w:val="lowerLetter"/>
      <w:lvlText w:val="%1)"/>
      <w:lvlJc w:val="left"/>
      <w:pPr>
        <w:ind w:left="720" w:hanging="360"/>
      </w:pPr>
      <w:rPr>
        <w:rFonts w:cs="Times New Roman"/>
      </w:rPr>
    </w:lvl>
    <w:lvl w:ilvl="1" w:tplc="410CC378">
      <w:start w:val="1"/>
      <w:numFmt w:val="bullet"/>
      <w:lvlText w:val=""/>
      <w:lvlJc w:val="left"/>
      <w:pPr>
        <w:tabs>
          <w:tab w:val="num" w:pos="1364"/>
        </w:tabs>
        <w:ind w:left="108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57B350E"/>
    <w:multiLevelType w:val="hybridMultilevel"/>
    <w:tmpl w:val="0EF40580"/>
    <w:lvl w:ilvl="0" w:tplc="4A8A094E">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58E30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9AC335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74638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C82E6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64B31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36199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606A4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5E447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86C1543"/>
    <w:multiLevelType w:val="hybridMultilevel"/>
    <w:tmpl w:val="78A26AA6"/>
    <w:lvl w:ilvl="0" w:tplc="FA568240">
      <w:start w:val="1"/>
      <w:numFmt w:val="decimal"/>
      <w:lvlText w:val="%1."/>
      <w:lvlJc w:val="left"/>
      <w:pPr>
        <w:ind w:left="2345" w:hanging="360"/>
      </w:pPr>
      <w:rPr>
        <w:rFonts w:cs="Times New Roman"/>
        <w:b/>
      </w:rPr>
    </w:lvl>
    <w:lvl w:ilvl="1" w:tplc="04150019">
      <w:start w:val="1"/>
      <w:numFmt w:val="lowerLetter"/>
      <w:lvlText w:val="%2."/>
      <w:lvlJc w:val="left"/>
      <w:pPr>
        <w:ind w:left="3065" w:hanging="360"/>
      </w:pPr>
      <w:rPr>
        <w:rFonts w:cs="Times New Roman"/>
      </w:rPr>
    </w:lvl>
    <w:lvl w:ilvl="2" w:tplc="0415001B">
      <w:start w:val="1"/>
      <w:numFmt w:val="lowerRoman"/>
      <w:lvlText w:val="%3."/>
      <w:lvlJc w:val="right"/>
      <w:pPr>
        <w:ind w:left="3785" w:hanging="180"/>
      </w:pPr>
      <w:rPr>
        <w:rFonts w:cs="Times New Roman"/>
      </w:rPr>
    </w:lvl>
    <w:lvl w:ilvl="3" w:tplc="0415000F">
      <w:start w:val="1"/>
      <w:numFmt w:val="decimal"/>
      <w:lvlText w:val="%4."/>
      <w:lvlJc w:val="left"/>
      <w:pPr>
        <w:ind w:left="4505" w:hanging="360"/>
      </w:pPr>
      <w:rPr>
        <w:rFonts w:cs="Times New Roman"/>
      </w:rPr>
    </w:lvl>
    <w:lvl w:ilvl="4" w:tplc="04150019">
      <w:start w:val="1"/>
      <w:numFmt w:val="lowerLetter"/>
      <w:lvlText w:val="%5."/>
      <w:lvlJc w:val="left"/>
      <w:pPr>
        <w:ind w:left="5225" w:hanging="360"/>
      </w:pPr>
      <w:rPr>
        <w:rFonts w:cs="Times New Roman"/>
      </w:rPr>
    </w:lvl>
    <w:lvl w:ilvl="5" w:tplc="0415001B" w:tentative="1">
      <w:start w:val="1"/>
      <w:numFmt w:val="lowerRoman"/>
      <w:lvlText w:val="%6."/>
      <w:lvlJc w:val="right"/>
      <w:pPr>
        <w:ind w:left="5945" w:hanging="180"/>
      </w:pPr>
      <w:rPr>
        <w:rFonts w:cs="Times New Roman"/>
      </w:rPr>
    </w:lvl>
    <w:lvl w:ilvl="6" w:tplc="0415000F" w:tentative="1">
      <w:start w:val="1"/>
      <w:numFmt w:val="decimal"/>
      <w:lvlText w:val="%7."/>
      <w:lvlJc w:val="left"/>
      <w:pPr>
        <w:ind w:left="6665" w:hanging="360"/>
      </w:pPr>
      <w:rPr>
        <w:rFonts w:cs="Times New Roman"/>
      </w:rPr>
    </w:lvl>
    <w:lvl w:ilvl="7" w:tplc="04150019" w:tentative="1">
      <w:start w:val="1"/>
      <w:numFmt w:val="lowerLetter"/>
      <w:lvlText w:val="%8."/>
      <w:lvlJc w:val="left"/>
      <w:pPr>
        <w:ind w:left="7385" w:hanging="360"/>
      </w:pPr>
      <w:rPr>
        <w:rFonts w:cs="Times New Roman"/>
      </w:rPr>
    </w:lvl>
    <w:lvl w:ilvl="8" w:tplc="0415001B" w:tentative="1">
      <w:start w:val="1"/>
      <w:numFmt w:val="lowerRoman"/>
      <w:lvlText w:val="%9."/>
      <w:lvlJc w:val="right"/>
      <w:pPr>
        <w:ind w:left="8105" w:hanging="180"/>
      </w:pPr>
      <w:rPr>
        <w:rFonts w:cs="Times New Roman"/>
      </w:rPr>
    </w:lvl>
  </w:abstractNum>
  <w:abstractNum w:abstractNumId="10" w15:restartNumberingAfterBreak="0">
    <w:nsid w:val="4FB52262"/>
    <w:multiLevelType w:val="hybridMultilevel"/>
    <w:tmpl w:val="925AF250"/>
    <w:lvl w:ilvl="0" w:tplc="71C2A39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9DE19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4E12F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0AD0C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B6E7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589D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CC24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92DF0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68E84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2D2194F"/>
    <w:multiLevelType w:val="hybridMultilevel"/>
    <w:tmpl w:val="B470B062"/>
    <w:lvl w:ilvl="0" w:tplc="C63A5830">
      <w:start w:val="9"/>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2" w15:restartNumberingAfterBreak="0">
    <w:nsid w:val="6D604DCE"/>
    <w:multiLevelType w:val="hybridMultilevel"/>
    <w:tmpl w:val="B7E2F8FE"/>
    <w:lvl w:ilvl="0" w:tplc="4BDA4696">
      <w:start w:val="5"/>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4A70F2">
      <w:start w:val="1"/>
      <w:numFmt w:val="decimal"/>
      <w:lvlText w:val="%2)"/>
      <w:lvlJc w:val="left"/>
      <w:pPr>
        <w:ind w:left="10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2435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16FD5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E09C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7A795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AAF2B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022CA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46C7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35139D6"/>
    <w:multiLevelType w:val="hybridMultilevel"/>
    <w:tmpl w:val="10BC6338"/>
    <w:lvl w:ilvl="0" w:tplc="CFA476F4">
      <w:start w:val="1"/>
      <w:numFmt w:val="bullet"/>
      <w:lvlText w:val="-"/>
      <w:lvlJc w:val="left"/>
      <w:pPr>
        <w:ind w:left="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048FF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54AAC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98741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C8D49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2EA2F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204EF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78AEB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9EEBE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E1E1659"/>
    <w:multiLevelType w:val="hybridMultilevel"/>
    <w:tmpl w:val="1E8C27A6"/>
    <w:lvl w:ilvl="0" w:tplc="8B2EC802">
      <w:start w:val="5"/>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E283F2">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D03BD8">
      <w:start w:val="1"/>
      <w:numFmt w:val="lowerRoman"/>
      <w:lvlText w:val="%3"/>
      <w:lvlJc w:val="left"/>
      <w:pPr>
        <w:ind w:left="1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2C5A5C">
      <w:start w:val="1"/>
      <w:numFmt w:val="decimal"/>
      <w:lvlText w:val="%4"/>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CA9268">
      <w:start w:val="1"/>
      <w:numFmt w:val="lowerLetter"/>
      <w:lvlText w:val="%5"/>
      <w:lvlJc w:val="left"/>
      <w:pPr>
        <w:ind w:left="2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AE59C8">
      <w:start w:val="1"/>
      <w:numFmt w:val="lowerRoman"/>
      <w:lvlText w:val="%6"/>
      <w:lvlJc w:val="left"/>
      <w:pPr>
        <w:ind w:left="3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5A05E32">
      <w:start w:val="1"/>
      <w:numFmt w:val="decimal"/>
      <w:lvlText w:val="%7"/>
      <w:lvlJc w:val="left"/>
      <w:pPr>
        <w:ind w:left="4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0AB140">
      <w:start w:val="1"/>
      <w:numFmt w:val="lowerLetter"/>
      <w:lvlText w:val="%8"/>
      <w:lvlJc w:val="left"/>
      <w:pPr>
        <w:ind w:left="5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9458F0">
      <w:start w:val="1"/>
      <w:numFmt w:val="lowerRoman"/>
      <w:lvlText w:val="%9"/>
      <w:lvlJc w:val="left"/>
      <w:pPr>
        <w:ind w:left="5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4"/>
  </w:num>
  <w:num w:numId="3">
    <w:abstractNumId w:val="6"/>
  </w:num>
  <w:num w:numId="4">
    <w:abstractNumId w:val="8"/>
  </w:num>
  <w:num w:numId="5">
    <w:abstractNumId w:val="12"/>
  </w:num>
  <w:num w:numId="6">
    <w:abstractNumId w:val="0"/>
  </w:num>
  <w:num w:numId="7">
    <w:abstractNumId w:val="5"/>
  </w:num>
  <w:num w:numId="8">
    <w:abstractNumId w:val="10"/>
  </w:num>
  <w:num w:numId="9">
    <w:abstractNumId w:val="13"/>
  </w:num>
  <w:num w:numId="10">
    <w:abstractNumId w:val="3"/>
  </w:num>
  <w:num w:numId="11">
    <w:abstractNumId w:val="1"/>
  </w:num>
  <w:num w:numId="12">
    <w:abstractNumId w:val="9"/>
  </w:num>
  <w:num w:numId="1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1"/>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C1D"/>
    <w:rsid w:val="00087F4D"/>
    <w:rsid w:val="000F25DA"/>
    <w:rsid w:val="00184994"/>
    <w:rsid w:val="002E7BDE"/>
    <w:rsid w:val="003350C3"/>
    <w:rsid w:val="003C785D"/>
    <w:rsid w:val="00431136"/>
    <w:rsid w:val="004829D3"/>
    <w:rsid w:val="004B5C1D"/>
    <w:rsid w:val="00564DC4"/>
    <w:rsid w:val="00605F8D"/>
    <w:rsid w:val="006A2226"/>
    <w:rsid w:val="00716101"/>
    <w:rsid w:val="00791B5C"/>
    <w:rsid w:val="00A70149"/>
    <w:rsid w:val="00BD382B"/>
    <w:rsid w:val="00C10586"/>
    <w:rsid w:val="00CC75CA"/>
    <w:rsid w:val="00E03A93"/>
    <w:rsid w:val="00EC142B"/>
    <w:rsid w:val="00F26CB7"/>
    <w:rsid w:val="00F364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AFAA9-1DC9-47C3-BFAF-3175180B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0" w:line="248" w:lineRule="auto"/>
      <w:ind w:left="10" w:right="10" w:hanging="1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0"/>
      <w:ind w:left="10" w:right="3"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Nagwek">
    <w:name w:val="header"/>
    <w:basedOn w:val="Normalny"/>
    <w:link w:val="NagwekZnak"/>
    <w:uiPriority w:val="99"/>
    <w:semiHidden/>
    <w:unhideWhenUsed/>
    <w:rsid w:val="00BD382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D382B"/>
    <w:rPr>
      <w:rFonts w:ascii="Times New Roman" w:eastAsia="Times New Roman" w:hAnsi="Times New Roman" w:cs="Times New Roman"/>
      <w:color w:val="000000"/>
    </w:rPr>
  </w:style>
  <w:style w:type="paragraph" w:styleId="Akapitzlist">
    <w:name w:val="List Paragraph"/>
    <w:basedOn w:val="Normalny"/>
    <w:uiPriority w:val="34"/>
    <w:qFormat/>
    <w:rsid w:val="00791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2866</Words>
  <Characters>17196</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Wierzbowicz - Zamówienia Publiczne</dc:creator>
  <cp:keywords/>
  <cp:lastModifiedBy>Damian Dorosz</cp:lastModifiedBy>
  <cp:revision>6</cp:revision>
  <cp:lastPrinted>2025-05-14T10:45:00Z</cp:lastPrinted>
  <dcterms:created xsi:type="dcterms:W3CDTF">2025-05-07T11:59:00Z</dcterms:created>
  <dcterms:modified xsi:type="dcterms:W3CDTF">2025-11-19T12:41:00Z</dcterms:modified>
</cp:coreProperties>
</file>